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FA7680" w:rsidP="009F4936">
      <w:pPr>
        <w:jc w:val="right"/>
      </w:pPr>
      <w:r>
        <w:t>А</w:t>
      </w:r>
      <w:r w:rsidR="009F4936">
        <w:t>.</w:t>
      </w:r>
      <w:r>
        <w:t>М</w:t>
      </w:r>
      <w:r w:rsidR="009F4936">
        <w:t xml:space="preserve">. </w:t>
      </w:r>
      <w:r>
        <w:t>Вагаткин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FA7680">
        <w:t>1</w:t>
      </w:r>
      <w:r w:rsidR="00D231A4">
        <w:t>2</w:t>
      </w:r>
      <w:r w:rsidR="009F4936">
        <w:t xml:space="preserve">» </w:t>
      </w:r>
      <w:r w:rsidR="00FA7680">
        <w:t>января</w:t>
      </w:r>
      <w:r w:rsidR="009F4936">
        <w:t xml:space="preserve"> 20</w:t>
      </w:r>
      <w:r>
        <w:t>2</w:t>
      </w:r>
      <w:r w:rsidR="00D231A4">
        <w:t>6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213B79" w:rsidRPr="00213B79">
        <w:rPr>
          <w:b/>
        </w:rPr>
        <w:t>Основы работы в АИС ГЗ</w:t>
      </w:r>
      <w:r w:rsidR="00213B79">
        <w:rPr>
          <w:b/>
        </w:rPr>
        <w:t>.</w:t>
      </w:r>
      <w:r w:rsidR="00213B79" w:rsidRPr="00213B79">
        <w:rPr>
          <w:b/>
        </w:rPr>
        <w:t xml:space="preserve"> Часть </w:t>
      </w:r>
      <w:r w:rsidR="000E0588">
        <w:rPr>
          <w:b/>
        </w:rPr>
        <w:t>3 Контракты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ак.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647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647BA3">
              <w:rPr>
                <w:color w:val="000000"/>
              </w:rPr>
              <w:t>0</w:t>
            </w:r>
            <w:r>
              <w:rPr>
                <w:color w:val="000000"/>
              </w:rPr>
              <w:t>.</w:t>
            </w:r>
            <w:r w:rsidR="00647BA3">
              <w:rPr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49783B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«Портал 44» </w:t>
            </w:r>
            <w:r w:rsidR="00EA54A9">
              <w:rPr>
                <w:color w:val="000000"/>
              </w:rPr>
              <w:t xml:space="preserve">ГИС АИС ГЗ СПб, ЕИС </w:t>
            </w:r>
            <w:r>
              <w:rPr>
                <w:color w:val="000000"/>
              </w:rPr>
              <w:t>и АИС БП ЭК</w:t>
            </w:r>
            <w:r w:rsidR="000E0588">
              <w:rPr>
                <w:color w:val="000000"/>
              </w:rPr>
              <w:t xml:space="preserve"> в части регистрации и исполнения контрактов.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Порядок внесения сведений об исполнении контракта в ГИС АИС ГЗ.</w:t>
            </w:r>
          </w:p>
          <w:p w:rsidR="000E0588" w:rsidRPr="00A33A3A" w:rsidRDefault="000E0588" w:rsidP="000E0588">
            <w:pPr>
              <w:rPr>
                <w:bCs/>
              </w:rPr>
            </w:pPr>
            <w:r w:rsidRPr="00A33A3A">
              <w:rPr>
                <w:bCs/>
              </w:rPr>
              <w:t>Просмотр протоколов</w:t>
            </w:r>
            <w:r>
              <w:rPr>
                <w:bCs/>
              </w:rPr>
              <w:t xml:space="preserve"> в </w:t>
            </w:r>
            <w:r>
              <w:rPr>
                <w:color w:val="000000"/>
              </w:rPr>
              <w:t>подсистеме «Портал 44»</w:t>
            </w:r>
            <w:r w:rsidRPr="00A33A3A">
              <w:rPr>
                <w:bCs/>
              </w:rPr>
              <w:t>.</w:t>
            </w:r>
          </w:p>
          <w:p w:rsidR="00EA54A9" w:rsidRDefault="0049783B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Ознакомление со структурой представления данных меню «</w:t>
            </w:r>
            <w:r w:rsidR="000E0588">
              <w:rPr>
                <w:color w:val="000000"/>
              </w:rPr>
              <w:t>Исполнение</w:t>
            </w:r>
            <w:r>
              <w:rPr>
                <w:color w:val="000000"/>
              </w:rPr>
              <w:t>» подсистемы «Портал 44»</w:t>
            </w:r>
            <w:r w:rsidR="00C500C8">
              <w:rPr>
                <w:color w:val="000000"/>
              </w:rPr>
              <w:t>.</w:t>
            </w:r>
          </w:p>
        </w:tc>
      </w:tr>
      <w:tr w:rsidR="00647BA3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C0505E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10.45–11.</w:t>
            </w:r>
            <w:r w:rsidR="00C0505E">
              <w:rPr>
                <w:color w:val="000000"/>
              </w:rPr>
              <w:t>2</w:t>
            </w:r>
            <w:r>
              <w:rPr>
                <w:color w:val="000000"/>
              </w:rPr>
              <w:t>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7BA3" w:rsidRDefault="00647BA3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4F1352" w:rsidP="004F1352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Изучение меню «</w:t>
            </w:r>
            <w:r w:rsidR="000E0588">
              <w:rPr>
                <w:color w:val="000000"/>
              </w:rPr>
              <w:t>Регистрация контрактов</w:t>
            </w:r>
            <w:r>
              <w:rPr>
                <w:color w:val="000000"/>
              </w:rPr>
              <w:t xml:space="preserve">» подсистемы «Портал 44». </w:t>
            </w:r>
          </w:p>
          <w:p w:rsidR="000E0588" w:rsidRPr="00A33A3A" w:rsidRDefault="000E0588" w:rsidP="000E0588">
            <w:pPr>
              <w:rPr>
                <w:bCs/>
              </w:rPr>
            </w:pPr>
            <w:r>
              <w:rPr>
                <w:color w:val="000000"/>
              </w:rPr>
              <w:t xml:space="preserve">Порядок </w:t>
            </w:r>
            <w:r>
              <w:rPr>
                <w:bCs/>
              </w:rPr>
              <w:t>заполнения карточки</w:t>
            </w:r>
            <w:r w:rsidRPr="00A33A3A">
              <w:rPr>
                <w:bCs/>
              </w:rPr>
              <w:t xml:space="preserve"> контракта в </w:t>
            </w:r>
            <w:r>
              <w:rPr>
                <w:bCs/>
              </w:rPr>
              <w:t xml:space="preserve">ГИС </w:t>
            </w:r>
            <w:r w:rsidRPr="00A33A3A">
              <w:rPr>
                <w:bCs/>
              </w:rPr>
              <w:t>АИС ГЗ.</w:t>
            </w:r>
          </w:p>
          <w:p w:rsidR="00EA54A9" w:rsidRDefault="00F75DE2" w:rsidP="009B060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Самостоятельная работа слушателей семинара под руководством преподавателя на учебном портале подсистемы «Портал 44» – создание </w:t>
            </w:r>
            <w:r w:rsidR="000E0588">
              <w:rPr>
                <w:color w:val="000000"/>
              </w:rPr>
              <w:t>карточки</w:t>
            </w:r>
            <w:r w:rsidR="00A80590">
              <w:rPr>
                <w:color w:val="000000"/>
              </w:rPr>
              <w:t xml:space="preserve"> на примере </w:t>
            </w:r>
            <w:r w:rsidR="00D231A4">
              <w:rPr>
                <w:color w:val="000000"/>
              </w:rPr>
              <w:t>закупки у ед. поставщика</w:t>
            </w:r>
            <w:r w:rsidR="000E0588">
              <w:rPr>
                <w:color w:val="000000"/>
              </w:rPr>
              <w:t>:</w:t>
            </w:r>
            <w:r w:rsidR="00EA54A9">
              <w:rPr>
                <w:color w:val="000000"/>
              </w:rPr>
              <w:t xml:space="preserve"> </w:t>
            </w:r>
            <w:r w:rsidR="009B060F">
              <w:rPr>
                <w:color w:val="000000"/>
              </w:rPr>
              <w:t>заполнени</w:t>
            </w:r>
            <w:r w:rsidR="000E0588">
              <w:rPr>
                <w:color w:val="000000"/>
              </w:rPr>
              <w:t>е</w:t>
            </w:r>
            <w:r w:rsidR="009B060F">
              <w:rPr>
                <w:color w:val="000000"/>
              </w:rPr>
              <w:t xml:space="preserve"> </w:t>
            </w:r>
            <w:r w:rsidR="000E0588">
              <w:rPr>
                <w:color w:val="000000"/>
              </w:rPr>
              <w:t>всех полей, блоков и вкладок</w:t>
            </w:r>
            <w:r w:rsidR="00EA54A9">
              <w:rPr>
                <w:color w:val="000000"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</w:p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246E5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4.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>Порядок внесения сведений о приёмке и платеже по контрактам в ГИС АИС ГЗ.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Самостоятельная работа слушателей семинара под руководством преподавателя на учебном портале подсистемы «Портал 44» – создание документа о приёмке на примере закупки у единственного поставщика.</w:t>
            </w:r>
          </w:p>
          <w:p w:rsidR="00F40BA3" w:rsidRDefault="00F40BA3" w:rsidP="00F40BA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Порядок р</w:t>
            </w:r>
            <w:r w:rsidRPr="007E68EA">
              <w:rPr>
                <w:color w:val="000000"/>
              </w:rPr>
              <w:t xml:space="preserve">ассмотрение </w:t>
            </w:r>
            <w:r>
              <w:rPr>
                <w:color w:val="000000"/>
              </w:rPr>
              <w:t>документов об исполнении контракта</w:t>
            </w:r>
            <w:r w:rsidRPr="007E68EA">
              <w:rPr>
                <w:color w:val="000000"/>
              </w:rPr>
              <w:t xml:space="preserve"> ГРБС</w:t>
            </w:r>
            <w:r>
              <w:rPr>
                <w:color w:val="000000"/>
              </w:rPr>
              <w:t xml:space="preserve"> и отправки в ЕИС.</w:t>
            </w:r>
          </w:p>
          <w:p w:rsidR="000E0588" w:rsidRPr="00A33A3A" w:rsidRDefault="000E0588" w:rsidP="000E0588">
            <w:pPr>
              <w:rPr>
                <w:bCs/>
              </w:rPr>
            </w:pPr>
            <w:r>
              <w:rPr>
                <w:bCs/>
              </w:rPr>
              <w:t>Ознакомление с порядком</w:t>
            </w:r>
            <w:r w:rsidRPr="00A33A3A">
              <w:rPr>
                <w:bCs/>
              </w:rPr>
              <w:t xml:space="preserve"> внесения сведений </w:t>
            </w:r>
            <w:r>
              <w:rPr>
                <w:bCs/>
              </w:rPr>
              <w:t>о</w:t>
            </w:r>
            <w:r w:rsidR="00F40BA3">
              <w:rPr>
                <w:bCs/>
              </w:rPr>
              <w:t xml:space="preserve"> штрафах и пенях в </w:t>
            </w:r>
            <w:r w:rsidR="00F40BA3">
              <w:rPr>
                <w:color w:val="000000"/>
              </w:rPr>
              <w:t>подсистеме «Портал 44».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bCs/>
              </w:rPr>
            </w:pPr>
            <w:r w:rsidRPr="00A33A3A">
              <w:rPr>
                <w:bCs/>
              </w:rPr>
              <w:t>Особенности проведения электронного актирования</w:t>
            </w:r>
            <w:r w:rsidR="00F40BA3">
              <w:rPr>
                <w:bCs/>
              </w:rPr>
              <w:t xml:space="preserve"> в ЕИС и экспорта документов о приёмке в ГИС </w:t>
            </w:r>
            <w:r w:rsidR="00F40BA3" w:rsidRPr="00A33A3A">
              <w:rPr>
                <w:bCs/>
              </w:rPr>
              <w:t>АИС ГЗ</w:t>
            </w:r>
            <w:r w:rsidRPr="00A33A3A">
              <w:rPr>
                <w:bCs/>
              </w:rPr>
              <w:t>.</w:t>
            </w:r>
          </w:p>
          <w:p w:rsidR="000E0588" w:rsidRDefault="000E0588" w:rsidP="000E0588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bCs/>
              </w:rPr>
              <w:t xml:space="preserve">Ознакомление с порядком работы </w:t>
            </w:r>
            <w:r w:rsidRPr="00A33A3A">
              <w:rPr>
                <w:bCs/>
              </w:rPr>
              <w:t>с сервисом технической поддержки</w:t>
            </w:r>
            <w:r w:rsidR="00F40BA3">
              <w:rPr>
                <w:bCs/>
              </w:rPr>
              <w:t xml:space="preserve"> ГИС </w:t>
            </w:r>
            <w:r w:rsidR="00F40BA3" w:rsidRPr="00A33A3A">
              <w:rPr>
                <w:bCs/>
              </w:rPr>
              <w:t>АИС ГЗ</w:t>
            </w:r>
            <w:r w:rsidRPr="00A33A3A">
              <w:rPr>
                <w:bCs/>
              </w:rPr>
              <w:t>.</w:t>
            </w:r>
          </w:p>
          <w:p w:rsidR="00C20646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Ответы на вопросы слушателей (разбор вопросов).</w:t>
            </w:r>
          </w:p>
          <w:p w:rsidR="00AE56FB" w:rsidRPr="00AE56FB" w:rsidRDefault="00C2064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lastRenderedPageBreak/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с использованием учебной платформы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для новых пользователей, работающих в ГИС АИС ГЗ СПб.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ак.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Преподаватели – сотрудники отдела организации обучения СПб ГБУ «ИМЦ».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A27C9C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e-mail: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173617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173617">
        <w:rPr>
          <w:b/>
          <w:bCs/>
          <w:color w:val="000000"/>
        </w:rPr>
        <w:t xml:space="preserve"> орга</w:t>
      </w:r>
      <w:bookmarkStart w:id="0" w:name="_GoBack"/>
      <w:bookmarkEnd w:id="0"/>
      <w:r w:rsidR="00173617">
        <w:rPr>
          <w:b/>
          <w:bCs/>
          <w:color w:val="000000"/>
        </w:rPr>
        <w:t>низации обучения</w:t>
      </w:r>
    </w:p>
    <w:p w:rsidR="00461145" w:rsidRDefault="00173617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и выставочной деятельности</w:t>
      </w:r>
      <w:r w:rsidR="003C55DA">
        <w:rPr>
          <w:b/>
          <w:bCs/>
          <w:color w:val="000000"/>
        </w:rPr>
        <w:tab/>
      </w:r>
      <w:r w:rsidR="00461145"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p w:rsidR="00461145" w:rsidRDefault="00461145" w:rsidP="00461145">
      <w:pPr>
        <w:pStyle w:val="docdata"/>
        <w:spacing w:before="0" w:beforeAutospacing="0" w:after="0" w:afterAutospacing="0"/>
        <w:jc w:val="right"/>
        <w:rPr>
          <w:b/>
          <w:bCs/>
          <w:color w:val="000000"/>
        </w:rPr>
      </w:pP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0D9D" w:rsidRDefault="00CF0D9D">
      <w:r>
        <w:separator/>
      </w:r>
    </w:p>
  </w:endnote>
  <w:endnote w:type="continuationSeparator" w:id="0">
    <w:p w:rsidR="00CF0D9D" w:rsidRDefault="00CF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0D9D" w:rsidRDefault="00CF0D9D">
      <w:r>
        <w:separator/>
      </w:r>
    </w:p>
  </w:footnote>
  <w:footnote w:type="continuationSeparator" w:id="0">
    <w:p w:rsidR="00CF0D9D" w:rsidRDefault="00CF0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3633B"/>
    <w:rsid w:val="00044E37"/>
    <w:rsid w:val="0004794A"/>
    <w:rsid w:val="0005147C"/>
    <w:rsid w:val="000531CF"/>
    <w:rsid w:val="00056AED"/>
    <w:rsid w:val="00065E0D"/>
    <w:rsid w:val="00084121"/>
    <w:rsid w:val="0009332D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5991"/>
    <w:rsid w:val="00145D12"/>
    <w:rsid w:val="00156DBC"/>
    <w:rsid w:val="00173617"/>
    <w:rsid w:val="001839C6"/>
    <w:rsid w:val="001A00D5"/>
    <w:rsid w:val="001A1152"/>
    <w:rsid w:val="001A1BCB"/>
    <w:rsid w:val="001A46BB"/>
    <w:rsid w:val="001B551E"/>
    <w:rsid w:val="001C0772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D0DE0"/>
    <w:rsid w:val="005D29CC"/>
    <w:rsid w:val="005D3DF9"/>
    <w:rsid w:val="005D3E40"/>
    <w:rsid w:val="005D50EF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46E8"/>
    <w:rsid w:val="006468E3"/>
    <w:rsid w:val="00647BA3"/>
    <w:rsid w:val="0065329E"/>
    <w:rsid w:val="00654CA3"/>
    <w:rsid w:val="0067151A"/>
    <w:rsid w:val="006768FE"/>
    <w:rsid w:val="0068186E"/>
    <w:rsid w:val="006851C7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51"/>
    <w:rsid w:val="00973ACC"/>
    <w:rsid w:val="00977208"/>
    <w:rsid w:val="009837C7"/>
    <w:rsid w:val="009A22ED"/>
    <w:rsid w:val="009B0006"/>
    <w:rsid w:val="009B060F"/>
    <w:rsid w:val="009B1184"/>
    <w:rsid w:val="009B1250"/>
    <w:rsid w:val="009B27CF"/>
    <w:rsid w:val="009C1495"/>
    <w:rsid w:val="009D313B"/>
    <w:rsid w:val="009D4387"/>
    <w:rsid w:val="009D4808"/>
    <w:rsid w:val="009D5960"/>
    <w:rsid w:val="009F25D4"/>
    <w:rsid w:val="009F2955"/>
    <w:rsid w:val="009F3420"/>
    <w:rsid w:val="009F4936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D7A"/>
    <w:rsid w:val="00BA0C3B"/>
    <w:rsid w:val="00BA7F56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735E"/>
    <w:rsid w:val="00CE0913"/>
    <w:rsid w:val="00CF0D9D"/>
    <w:rsid w:val="00CF3984"/>
    <w:rsid w:val="00CF45FE"/>
    <w:rsid w:val="00D04A6B"/>
    <w:rsid w:val="00D12980"/>
    <w:rsid w:val="00D20A1E"/>
    <w:rsid w:val="00D231A4"/>
    <w:rsid w:val="00D25D08"/>
    <w:rsid w:val="00D26384"/>
    <w:rsid w:val="00D31B7A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680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B1D72A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430</Words>
  <Characters>2453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2878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2024-07-01T07:56:00Z</cp:lastPrinted>
  <dcterms:created xsi:type="dcterms:W3CDTF">2024-07-01T07:58:00Z</dcterms:created>
  <dcterms:modified xsi:type="dcterms:W3CDTF">2026-02-26T09:37:00Z</dcterms:modified>
</cp:coreProperties>
</file>