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AE26F6" w:rsidP="009F4936">
      <w:pPr>
        <w:jc w:val="right"/>
      </w:pPr>
      <w:r>
        <w:t>А</w:t>
      </w:r>
      <w:r w:rsidR="009F4936">
        <w:t>.</w:t>
      </w:r>
      <w:r>
        <w:t>М</w:t>
      </w:r>
      <w:r w:rsidR="009F4936">
        <w:t>.</w:t>
      </w:r>
      <w:r>
        <w:t xml:space="preserve"> Вагаткин</w:t>
      </w:r>
      <w:r w:rsidR="009F4936">
        <w:t xml:space="preserve"> </w:t>
      </w:r>
    </w:p>
    <w:p w:rsidR="00AE26F6" w:rsidRDefault="00AE26F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AE26F6">
        <w:t>1</w:t>
      </w:r>
      <w:r w:rsidR="00654CA3" w:rsidRPr="00AE7C67">
        <w:t>0</w:t>
      </w:r>
      <w:r w:rsidR="009F4936">
        <w:t xml:space="preserve">» </w:t>
      </w:r>
      <w:r w:rsidR="00AE26F6">
        <w:t>января</w:t>
      </w:r>
      <w:r w:rsidR="009F4936">
        <w:t xml:space="preserve"> 20</w:t>
      </w:r>
      <w:r>
        <w:t>2</w:t>
      </w:r>
      <w:r w:rsidR="00AE26F6">
        <w:t>5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357CC8" w:rsidRPr="00357CC8">
        <w:rPr>
          <w:b/>
        </w:rPr>
        <w:t>Порядок расторжения контракта по 44-ФЗ через АИС ГЗ</w:t>
      </w:r>
      <w:r w:rsidRPr="00AE7C67">
        <w:rPr>
          <w:b/>
        </w:rPr>
        <w:t>»</w:t>
      </w:r>
      <w:r w:rsidRPr="00A27C9C">
        <w:rPr>
          <w:b/>
        </w:rPr>
        <w:t xml:space="preserve">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ак.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AE7C67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E7C67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r>
              <w:t xml:space="preserve">Обзор нормативно-правовых актов, регулирующих </w:t>
            </w:r>
            <w:r w:rsidR="00B5790D">
              <w:t xml:space="preserve">порядок </w:t>
            </w:r>
            <w:r w:rsidR="00357CC8">
              <w:t>расторжения</w:t>
            </w:r>
            <w:r w:rsidR="00B5790D">
              <w:t xml:space="preserve"> контракта по </w:t>
            </w:r>
            <w:r w:rsidR="00A923BD">
              <w:t xml:space="preserve">федеральному закону № </w:t>
            </w:r>
            <w:r w:rsidR="00B5790D">
              <w:t>44-ФЗ.</w:t>
            </w:r>
          </w:p>
          <w:p w:rsidR="00B5790D" w:rsidRDefault="00B5790D" w:rsidP="00B5790D">
            <w:pPr>
              <w:rPr>
                <w:bCs/>
              </w:rPr>
            </w:pPr>
            <w:r>
              <w:rPr>
                <w:bCs/>
              </w:rPr>
              <w:t>Изучение п</w:t>
            </w:r>
            <w:r w:rsidRPr="001975FE">
              <w:rPr>
                <w:bCs/>
              </w:rPr>
              <w:t>оряд</w:t>
            </w:r>
            <w:r>
              <w:rPr>
                <w:bCs/>
              </w:rPr>
              <w:t>ка</w:t>
            </w:r>
            <w:r w:rsidRPr="001975FE">
              <w:rPr>
                <w:bCs/>
              </w:rPr>
              <w:t xml:space="preserve"> </w:t>
            </w:r>
            <w:r w:rsidR="008079F3">
              <w:rPr>
                <w:bCs/>
              </w:rPr>
              <w:t>расторжения</w:t>
            </w:r>
            <w:r w:rsidR="004775CD" w:rsidRPr="00E26ED8">
              <w:rPr>
                <w:bCs/>
              </w:rPr>
              <w:t xml:space="preserve"> контракта</w:t>
            </w:r>
            <w:r w:rsidR="004775CD">
              <w:rPr>
                <w:bCs/>
              </w:rPr>
              <w:t xml:space="preserve"> </w:t>
            </w:r>
            <w:r w:rsidRPr="001975FE">
              <w:rPr>
                <w:bCs/>
              </w:rPr>
              <w:t>по</w:t>
            </w:r>
            <w:r w:rsidR="00A923BD">
              <w:t xml:space="preserve"> федеральному</w:t>
            </w:r>
            <w:r w:rsidRPr="001975FE">
              <w:rPr>
                <w:bCs/>
              </w:rPr>
              <w:t xml:space="preserve"> </w:t>
            </w:r>
            <w:r w:rsidR="00A923BD">
              <w:rPr>
                <w:bCs/>
              </w:rPr>
              <w:t xml:space="preserve">закону № </w:t>
            </w:r>
            <w:r w:rsidRPr="001975FE">
              <w:rPr>
                <w:bCs/>
              </w:rPr>
              <w:t>44-ФЗ</w:t>
            </w:r>
            <w:r>
              <w:rPr>
                <w:bCs/>
              </w:rPr>
              <w:t>:</w:t>
            </w:r>
          </w:p>
          <w:p w:rsidR="004775CD" w:rsidRDefault="00B5790D" w:rsidP="004775CD">
            <w:pPr>
              <w:rPr>
                <w:bCs/>
              </w:rPr>
            </w:pPr>
            <w:r>
              <w:rPr>
                <w:bCs/>
              </w:rPr>
              <w:t>–</w:t>
            </w:r>
            <w:r w:rsidR="004775CD">
              <w:rPr>
                <w:bCs/>
              </w:rPr>
              <w:t xml:space="preserve"> перечень </w:t>
            </w:r>
            <w:r w:rsidR="00357CC8">
              <w:rPr>
                <w:bCs/>
              </w:rPr>
              <w:t>способов расторжения контракта</w:t>
            </w:r>
            <w:r w:rsidR="004775CD">
              <w:rPr>
                <w:bCs/>
              </w:rPr>
              <w:t xml:space="preserve"> контракта в соответствии с ст. 9</w:t>
            </w:r>
            <w:r w:rsidR="00357CC8">
              <w:rPr>
                <w:bCs/>
              </w:rPr>
              <w:t>5</w:t>
            </w:r>
            <w:r w:rsidR="004775CD">
              <w:rPr>
                <w:bCs/>
              </w:rPr>
              <w:t xml:space="preserve"> федерального закона № 44-ФЗ;</w:t>
            </w:r>
          </w:p>
          <w:p w:rsidR="004775CD" w:rsidRDefault="004775CD" w:rsidP="004775CD">
            <w:pPr>
              <w:rPr>
                <w:bCs/>
              </w:rPr>
            </w:pPr>
            <w:r>
              <w:rPr>
                <w:bCs/>
              </w:rPr>
              <w:t xml:space="preserve">– </w:t>
            </w:r>
            <w:r w:rsidR="00357CC8">
              <w:rPr>
                <w:bCs/>
              </w:rPr>
              <w:t>п</w:t>
            </w:r>
            <w:r w:rsidR="00357CC8" w:rsidRPr="00357CC8">
              <w:rPr>
                <w:bCs/>
              </w:rPr>
              <w:t>орядок расторжения в одностороннем порядке контракта, заключенного по результатам</w:t>
            </w:r>
            <w:bookmarkStart w:id="0" w:name="_GoBack"/>
            <w:bookmarkEnd w:id="0"/>
            <w:r w:rsidR="00357CC8" w:rsidRPr="00357CC8">
              <w:rPr>
                <w:bCs/>
              </w:rPr>
              <w:t xml:space="preserve"> электронных процедур</w:t>
            </w:r>
            <w:r>
              <w:rPr>
                <w:bCs/>
              </w:rPr>
              <w:t>;</w:t>
            </w:r>
          </w:p>
          <w:p w:rsidR="004775CD" w:rsidRDefault="004775CD" w:rsidP="00357CC8">
            <w:pPr>
              <w:rPr>
                <w:bCs/>
              </w:rPr>
            </w:pPr>
            <w:r>
              <w:rPr>
                <w:bCs/>
              </w:rPr>
              <w:t xml:space="preserve">– </w:t>
            </w:r>
            <w:r w:rsidR="00357CC8">
              <w:rPr>
                <w:bCs/>
              </w:rPr>
              <w:t>п</w:t>
            </w:r>
            <w:r w:rsidR="00357CC8" w:rsidRPr="00357CC8">
              <w:rPr>
                <w:bCs/>
              </w:rPr>
              <w:t>орядок расторжения контракта, заключенного по итогам закрытых процедур и у ед.</w:t>
            </w:r>
            <w:r w:rsidR="00357CC8">
              <w:rPr>
                <w:bCs/>
              </w:rPr>
              <w:t xml:space="preserve"> </w:t>
            </w:r>
            <w:r w:rsidR="00357CC8" w:rsidRPr="00357CC8">
              <w:rPr>
                <w:bCs/>
              </w:rPr>
              <w:t>поставщика</w:t>
            </w:r>
            <w:r w:rsidR="00357CC8">
              <w:rPr>
                <w:bCs/>
              </w:rPr>
              <w:t>;</w:t>
            </w:r>
          </w:p>
          <w:p w:rsidR="00357CC8" w:rsidRDefault="00357CC8" w:rsidP="00357CC8">
            <w:r>
              <w:t>– п</w:t>
            </w:r>
            <w:r w:rsidRPr="00357CC8">
              <w:t>оследствия расторжения контракта</w:t>
            </w:r>
            <w:r>
              <w:t>;</w:t>
            </w:r>
          </w:p>
          <w:p w:rsidR="00357CC8" w:rsidRDefault="00357CC8" w:rsidP="00357CC8">
            <w:r>
              <w:t>– р</w:t>
            </w:r>
            <w:r w:rsidRPr="00357CC8">
              <w:t>асторжение контракта по решению суда</w:t>
            </w:r>
            <w:r>
              <w:t>;</w:t>
            </w:r>
          </w:p>
          <w:p w:rsidR="00357CC8" w:rsidRDefault="00357CC8" w:rsidP="00357CC8">
            <w:r>
              <w:t>– о</w:t>
            </w:r>
            <w:r w:rsidRPr="00357CC8">
              <w:t>тветственность за неисполнение или ненадлежащее исполнение обязательств</w:t>
            </w:r>
            <w:r>
              <w:t>;</w:t>
            </w:r>
          </w:p>
          <w:p w:rsidR="00357CC8" w:rsidRDefault="00357CC8" w:rsidP="00357CC8">
            <w:r>
              <w:t>– порядок начисления неустоек, штрафов, пени.</w:t>
            </w: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2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Перерыв.</w:t>
            </w:r>
          </w:p>
        </w:tc>
      </w:tr>
      <w:tr w:rsidR="00AE7C67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11.30–12.15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7C67" w:rsidRDefault="00AE7C67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790D" w:rsidRDefault="007368AD" w:rsidP="00357CC8">
            <w:pPr>
              <w:rPr>
                <w:color w:val="000000"/>
              </w:rPr>
            </w:pPr>
            <w:r>
              <w:t>Обзор</w:t>
            </w:r>
            <w:r>
              <w:rPr>
                <w:bCs/>
              </w:rPr>
              <w:t xml:space="preserve"> с</w:t>
            </w:r>
            <w:r w:rsidR="00B5790D">
              <w:rPr>
                <w:bCs/>
              </w:rPr>
              <w:t>удебн</w:t>
            </w:r>
            <w:r>
              <w:rPr>
                <w:bCs/>
              </w:rPr>
              <w:t>ой</w:t>
            </w:r>
            <w:r w:rsidR="00B5790D">
              <w:rPr>
                <w:bCs/>
              </w:rPr>
              <w:t xml:space="preserve"> и административн</w:t>
            </w:r>
            <w:r>
              <w:rPr>
                <w:bCs/>
              </w:rPr>
              <w:t>ой</w:t>
            </w:r>
            <w:r w:rsidR="00B5790D">
              <w:rPr>
                <w:bCs/>
              </w:rPr>
              <w:t xml:space="preserve"> практик</w:t>
            </w:r>
            <w:r>
              <w:rPr>
                <w:bCs/>
              </w:rPr>
              <w:t>и</w:t>
            </w:r>
            <w:r w:rsidR="00B5790D">
              <w:rPr>
                <w:bCs/>
              </w:rPr>
              <w:t xml:space="preserve"> в части, относящейся к порядку </w:t>
            </w:r>
            <w:r w:rsidR="00357CC8">
              <w:rPr>
                <w:bCs/>
              </w:rPr>
              <w:t>расторжения</w:t>
            </w:r>
            <w:r w:rsidR="00B5790D">
              <w:rPr>
                <w:bCs/>
              </w:rPr>
              <w:t xml:space="preserve"> контракта.</w:t>
            </w: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AE7C6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  <w:r w:rsidR="00AE7C67">
              <w:rPr>
                <w:color w:val="000000"/>
              </w:rPr>
              <w:t>2</w:t>
            </w:r>
            <w:r>
              <w:rPr>
                <w:color w:val="000000"/>
              </w:rPr>
              <w:t>.</w:t>
            </w:r>
            <w:r w:rsidR="00AE7C67">
              <w:rPr>
                <w:color w:val="000000"/>
              </w:rPr>
              <w:t>15</w:t>
            </w:r>
            <w:r>
              <w:rPr>
                <w:color w:val="000000"/>
              </w:rPr>
              <w:t>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AE7C67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68AD" w:rsidRDefault="007368AD" w:rsidP="007368A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>
              <w:rPr>
                <w:bCs/>
              </w:rPr>
              <w:t>Обзор порядка работы в ГИС АИС ГЗ СПб:</w:t>
            </w:r>
          </w:p>
          <w:p w:rsidR="004775CD" w:rsidRDefault="007368AD" w:rsidP="004775C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 xml:space="preserve">– </w:t>
            </w:r>
            <w:r w:rsidR="004775CD">
              <w:rPr>
                <w:bCs/>
              </w:rPr>
              <w:t xml:space="preserve">порядок внесения сведений о </w:t>
            </w:r>
            <w:r w:rsidR="00357CC8">
              <w:rPr>
                <w:bCs/>
              </w:rPr>
              <w:t>расторжении контракта</w:t>
            </w:r>
            <w:r w:rsidR="004775CD">
              <w:rPr>
                <w:bCs/>
              </w:rPr>
              <w:t>;</w:t>
            </w:r>
          </w:p>
          <w:p w:rsidR="004775CD" w:rsidRDefault="004775CD" w:rsidP="004775C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– порядок </w:t>
            </w:r>
            <w:r w:rsidR="00357CC8">
              <w:rPr>
                <w:color w:val="000000"/>
              </w:rPr>
              <w:t>внесения и публикации сведений о неустойках, штрафах и пени.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4E7DE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 </w:t>
      </w:r>
    </w:p>
    <w:p w:rsidR="00A27C9C" w:rsidRPr="00A27C9C" w:rsidRDefault="004C541D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С</w:t>
      </w:r>
      <w:r w:rsidR="00A27C9C">
        <w:rPr>
          <w:color w:val="000000"/>
        </w:rPr>
        <w:t xml:space="preserve">еминар предназначен для </w:t>
      </w:r>
      <w:r w:rsidR="00AE7C67">
        <w:rPr>
          <w:color w:val="000000"/>
        </w:rPr>
        <w:t>всех</w:t>
      </w:r>
      <w:r w:rsidR="00A27C9C">
        <w:rPr>
          <w:color w:val="000000"/>
        </w:rPr>
        <w:t xml:space="preserve"> пользователей, работающих в ГИС АИС ГЗ СПб.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lastRenderedPageBreak/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ак.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4E7DEC">
      <w:pPr>
        <w:pStyle w:val="a9"/>
        <w:spacing w:before="0" w:beforeAutospacing="0" w:after="12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94A" w:rsidRDefault="007E594A">
      <w:r>
        <w:separator/>
      </w:r>
    </w:p>
  </w:endnote>
  <w:endnote w:type="continuationSeparator" w:id="0">
    <w:p w:rsidR="007E594A" w:rsidRDefault="007E5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94A" w:rsidRDefault="007E594A">
      <w:r>
        <w:separator/>
      </w:r>
    </w:p>
  </w:footnote>
  <w:footnote w:type="continuationSeparator" w:id="0">
    <w:p w:rsidR="007E594A" w:rsidRDefault="007E59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839C6"/>
    <w:rsid w:val="001A00D5"/>
    <w:rsid w:val="001A1152"/>
    <w:rsid w:val="001A1BCB"/>
    <w:rsid w:val="001A46BB"/>
    <w:rsid w:val="001B61B7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02B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57CC8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2B56"/>
    <w:rsid w:val="00452DB4"/>
    <w:rsid w:val="00457849"/>
    <w:rsid w:val="00457C76"/>
    <w:rsid w:val="00457CD1"/>
    <w:rsid w:val="00461145"/>
    <w:rsid w:val="004775CD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41D"/>
    <w:rsid w:val="004C5ABA"/>
    <w:rsid w:val="004D4467"/>
    <w:rsid w:val="004D7A05"/>
    <w:rsid w:val="004E5452"/>
    <w:rsid w:val="004E77A7"/>
    <w:rsid w:val="004E7DEC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093A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339F1"/>
    <w:rsid w:val="00733BC4"/>
    <w:rsid w:val="007350C5"/>
    <w:rsid w:val="007353F0"/>
    <w:rsid w:val="007368AD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C2860"/>
    <w:rsid w:val="007C54CC"/>
    <w:rsid w:val="007D6475"/>
    <w:rsid w:val="007E1096"/>
    <w:rsid w:val="007E594A"/>
    <w:rsid w:val="007E62C0"/>
    <w:rsid w:val="007E7A61"/>
    <w:rsid w:val="00806C71"/>
    <w:rsid w:val="008079F3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3580"/>
    <w:rsid w:val="00A45B00"/>
    <w:rsid w:val="00A549D5"/>
    <w:rsid w:val="00A57E88"/>
    <w:rsid w:val="00A72651"/>
    <w:rsid w:val="00A77789"/>
    <w:rsid w:val="00A86FA1"/>
    <w:rsid w:val="00A923BD"/>
    <w:rsid w:val="00A95729"/>
    <w:rsid w:val="00AA07F3"/>
    <w:rsid w:val="00AA4222"/>
    <w:rsid w:val="00AA42D5"/>
    <w:rsid w:val="00AA4DDB"/>
    <w:rsid w:val="00AA638E"/>
    <w:rsid w:val="00AB1DD2"/>
    <w:rsid w:val="00AB3D3F"/>
    <w:rsid w:val="00AD0908"/>
    <w:rsid w:val="00AD1DB5"/>
    <w:rsid w:val="00AD7868"/>
    <w:rsid w:val="00AE09E3"/>
    <w:rsid w:val="00AE26F6"/>
    <w:rsid w:val="00AE3971"/>
    <w:rsid w:val="00AE3EC6"/>
    <w:rsid w:val="00AE56FB"/>
    <w:rsid w:val="00AE66BB"/>
    <w:rsid w:val="00AE7C67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5790D"/>
    <w:rsid w:val="00B61595"/>
    <w:rsid w:val="00B63E8B"/>
    <w:rsid w:val="00B8329E"/>
    <w:rsid w:val="00B83A20"/>
    <w:rsid w:val="00B9270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83C16"/>
    <w:rsid w:val="00D910BF"/>
    <w:rsid w:val="00D96CE3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7342"/>
    <w:rsid w:val="00EB004A"/>
    <w:rsid w:val="00EB3A78"/>
    <w:rsid w:val="00EC386B"/>
    <w:rsid w:val="00EC4493"/>
    <w:rsid w:val="00ED7EAB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04E96"/>
    <w:rsid w:val="00F1326F"/>
    <w:rsid w:val="00F21534"/>
    <w:rsid w:val="00F24F8D"/>
    <w:rsid w:val="00F31036"/>
    <w:rsid w:val="00F355AF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B0B3D"/>
    <w:rsid w:val="00FC1A0C"/>
    <w:rsid w:val="00FC50D6"/>
    <w:rsid w:val="00FD3E00"/>
    <w:rsid w:val="00FE2580"/>
    <w:rsid w:val="00FE2AD4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0BC20E7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2443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6</cp:revision>
  <cp:lastPrinted>2024-07-01T12:27:00Z</cp:lastPrinted>
  <dcterms:created xsi:type="dcterms:W3CDTF">2024-07-01T12:41:00Z</dcterms:created>
  <dcterms:modified xsi:type="dcterms:W3CDTF">2025-02-24T14:32:00Z</dcterms:modified>
</cp:coreProperties>
</file>