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6729E9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729E9">
        <w:t>1</w:t>
      </w:r>
      <w:r w:rsidR="00654CA3" w:rsidRPr="00AE7C67">
        <w:t>0</w:t>
      </w:r>
      <w:r w:rsidR="009F4936">
        <w:t xml:space="preserve">» </w:t>
      </w:r>
      <w:r w:rsidR="006729E9">
        <w:t>января</w:t>
      </w:r>
      <w:r w:rsidR="009F4936">
        <w:t xml:space="preserve"> 20</w:t>
      </w:r>
      <w:r>
        <w:t>2</w:t>
      </w:r>
      <w:r w:rsidR="006729E9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4C541D" w:rsidRPr="004C541D">
        <w:rPr>
          <w:b/>
        </w:rPr>
        <w:t xml:space="preserve">Порядок заключения контракта по 44-ФЗ по конкурентным способам закупок </w:t>
      </w:r>
      <w:r w:rsidR="004C541D">
        <w:rPr>
          <w:b/>
        </w:rPr>
        <w:br/>
      </w:r>
      <w:r w:rsidR="004C541D" w:rsidRPr="004C541D">
        <w:rPr>
          <w:b/>
        </w:rPr>
        <w:t>в электронном виде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нормативно-правовых актов, регулирующих </w:t>
            </w:r>
            <w:r w:rsidR="00B5790D">
              <w:t xml:space="preserve">порядок заключения контракта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заключения контракта 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 по конкурентным способам закупок в электронном виде</w:t>
            </w:r>
            <w:r>
              <w:rPr>
                <w:bCs/>
              </w:rPr>
              <w:t>: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– общие правила заключения контракта в соответствии с ч. 1 ст. 34, ст. 51;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– существенные условия контракта;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– протокол разногласий;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– заключение контракта по итогам выбора победителя по сумме цен за единицу;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– этапы, график исполнения контракта;</w:t>
            </w:r>
          </w:p>
          <w:p w:rsidR="00AE7C67" w:rsidRDefault="00B5790D" w:rsidP="00B5790D">
            <w:r>
              <w:rPr>
                <w:bCs/>
              </w:rPr>
              <w:t xml:space="preserve">– условие об НДС. 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4E7DEC" w:rsidP="00B5790D">
            <w:r>
              <w:t>О</w:t>
            </w:r>
            <w:r w:rsidR="007368AD">
              <w:t>бзор общих</w:t>
            </w:r>
            <w:r>
              <w:t xml:space="preserve"> положени</w:t>
            </w:r>
            <w:r w:rsidR="007368AD">
              <w:t>й</w:t>
            </w:r>
            <w:r>
              <w:t xml:space="preserve"> об основаниях </w:t>
            </w:r>
            <w:r w:rsidR="00B5790D">
              <w:t>заключения контракта</w:t>
            </w:r>
            <w:r>
              <w:t xml:space="preserve">. </w:t>
            </w:r>
          </w:p>
          <w:p w:rsidR="00B5790D" w:rsidRDefault="007368AD" w:rsidP="007368AD">
            <w:pPr>
              <w:rPr>
                <w:color w:val="000000"/>
              </w:rPr>
            </w:pPr>
            <w:r>
              <w:t>Обзор</w:t>
            </w:r>
            <w:r>
              <w:rPr>
                <w:bCs/>
              </w:rPr>
              <w:t xml:space="preserve"> с</w:t>
            </w:r>
            <w:r w:rsidR="00B5790D">
              <w:rPr>
                <w:bCs/>
              </w:rPr>
              <w:t>удебн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и административн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практик</w:t>
            </w:r>
            <w:r>
              <w:rPr>
                <w:bCs/>
              </w:rPr>
              <w:t>и</w:t>
            </w:r>
            <w:r w:rsidR="00B5790D">
              <w:rPr>
                <w:bCs/>
              </w:rPr>
              <w:t xml:space="preserve"> в части, относящейся к порядку заключения контракта.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порядка работы в ГИС АИС ГЗ СПб:</w:t>
            </w:r>
          </w:p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>– порядок внесения сведений о заключении контракта;</w:t>
            </w:r>
          </w:p>
          <w:p w:rsidR="007368AD" w:rsidRPr="00A33A3A" w:rsidRDefault="007368AD" w:rsidP="007368AD">
            <w:pPr>
              <w:rPr>
                <w:bCs/>
              </w:rPr>
            </w:pPr>
            <w:r>
              <w:rPr>
                <w:color w:val="000000"/>
              </w:rPr>
              <w:t xml:space="preserve">– порядок </w:t>
            </w:r>
            <w:r>
              <w:rPr>
                <w:bCs/>
              </w:rPr>
              <w:t>заполнения карточки</w:t>
            </w:r>
            <w:r w:rsidRPr="00A33A3A">
              <w:rPr>
                <w:bCs/>
              </w:rPr>
              <w:t xml:space="preserve"> контракта</w:t>
            </w:r>
            <w:r>
              <w:rPr>
                <w:bCs/>
              </w:rPr>
              <w:t>;</w:t>
            </w:r>
          </w:p>
          <w:p w:rsidR="007368AD" w:rsidRDefault="007368AD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согласования и отправки контракта на публикацию в Реестре контрактов в ЕИС.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  <w:bookmarkStart w:id="0" w:name="_GoBack"/>
      <w:bookmarkEnd w:id="0"/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26B" w:rsidRDefault="0096626B">
      <w:r>
        <w:separator/>
      </w:r>
    </w:p>
  </w:endnote>
  <w:endnote w:type="continuationSeparator" w:id="0">
    <w:p w:rsidR="0096626B" w:rsidRDefault="00966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26B" w:rsidRDefault="0096626B">
      <w:r>
        <w:separator/>
      </w:r>
    </w:p>
  </w:footnote>
  <w:footnote w:type="continuationSeparator" w:id="0">
    <w:p w:rsidR="0096626B" w:rsidRDefault="00966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29E9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6626B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3662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46862E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2404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2024-07-01T12:09:00Z</cp:lastPrinted>
  <dcterms:created xsi:type="dcterms:W3CDTF">2024-07-01T12:11:00Z</dcterms:created>
  <dcterms:modified xsi:type="dcterms:W3CDTF">2025-02-24T14:29:00Z</dcterms:modified>
</cp:coreProperties>
</file>