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4936" w:rsidRDefault="00461145" w:rsidP="00461145">
      <w:pPr>
        <w:ind w:left="7080"/>
      </w:pPr>
      <w:r>
        <w:t xml:space="preserve">    </w:t>
      </w:r>
      <w:r w:rsidR="009F4936">
        <w:t xml:space="preserve">УТВЕРЖДАЮ </w:t>
      </w:r>
    </w:p>
    <w:p w:rsidR="009F4936" w:rsidRDefault="009F4936" w:rsidP="009F4936">
      <w:pPr>
        <w:jc w:val="right"/>
      </w:pPr>
      <w:r>
        <w:t>Директор СПБ ГБУ «ИМЦ»</w:t>
      </w:r>
    </w:p>
    <w:p w:rsidR="009F4936" w:rsidRDefault="009F4936" w:rsidP="009F4936">
      <w:pPr>
        <w:jc w:val="right"/>
      </w:pPr>
    </w:p>
    <w:p w:rsidR="009F4936" w:rsidRDefault="009F4936" w:rsidP="009F4936">
      <w:pPr>
        <w:jc w:val="right"/>
      </w:pPr>
      <w:r>
        <w:t>И.В. Ленкова</w:t>
      </w:r>
    </w:p>
    <w:p w:rsidR="009F4936" w:rsidRDefault="009F4936" w:rsidP="009F4936">
      <w:pPr>
        <w:jc w:val="right"/>
      </w:pPr>
    </w:p>
    <w:p w:rsidR="009F4936" w:rsidRDefault="00461145" w:rsidP="00461145">
      <w:pPr>
        <w:ind w:left="6372"/>
        <w:jc w:val="right"/>
      </w:pPr>
      <w:r>
        <w:t xml:space="preserve"> </w:t>
      </w:r>
      <w:r w:rsidR="009F4936">
        <w:t>«</w:t>
      </w:r>
      <w:r w:rsidR="00654CA3" w:rsidRPr="000E0588">
        <w:t>20</w:t>
      </w:r>
      <w:r w:rsidR="009F4936">
        <w:t xml:space="preserve">» </w:t>
      </w:r>
      <w:r w:rsidR="00654CA3">
        <w:t>декабря</w:t>
      </w:r>
      <w:r w:rsidR="009F4936">
        <w:t xml:space="preserve"> 20</w:t>
      </w:r>
      <w:r>
        <w:t>2</w:t>
      </w:r>
      <w:r w:rsidR="00654CA3">
        <w:t>3</w:t>
      </w:r>
      <w:r w:rsidR="009F4936">
        <w:t xml:space="preserve"> года</w:t>
      </w:r>
    </w:p>
    <w:p w:rsidR="00461145" w:rsidRDefault="00461145" w:rsidP="009F4936">
      <w:pPr>
        <w:jc w:val="right"/>
      </w:pPr>
    </w:p>
    <w:p w:rsidR="00461145" w:rsidRDefault="00461145" w:rsidP="00461145">
      <w:pPr>
        <w:jc w:val="center"/>
        <w:rPr>
          <w:b/>
        </w:rPr>
      </w:pPr>
    </w:p>
    <w:p w:rsidR="00A27C9C" w:rsidRPr="00A27C9C" w:rsidRDefault="00A27C9C" w:rsidP="00A27C9C">
      <w:pPr>
        <w:jc w:val="center"/>
        <w:rPr>
          <w:b/>
        </w:rPr>
      </w:pPr>
      <w:r w:rsidRPr="00A27C9C">
        <w:rPr>
          <w:b/>
        </w:rPr>
        <w:t xml:space="preserve">Программа семинара </w:t>
      </w:r>
    </w:p>
    <w:p w:rsidR="00A27C9C" w:rsidRPr="00A27C9C" w:rsidRDefault="00A27C9C" w:rsidP="00A27C9C">
      <w:pPr>
        <w:jc w:val="center"/>
        <w:rPr>
          <w:b/>
        </w:rPr>
      </w:pPr>
      <w:r w:rsidRPr="00A27C9C">
        <w:rPr>
          <w:b/>
        </w:rPr>
        <w:t>«</w:t>
      </w:r>
      <w:r w:rsidR="00C8522A" w:rsidRPr="00CE28BE">
        <w:rPr>
          <w:b/>
        </w:rPr>
        <w:t>Подсистема Регламентные отчеты в АИС ГЗ</w:t>
      </w:r>
      <w:r w:rsidRPr="00A27C9C">
        <w:rPr>
          <w:b/>
        </w:rPr>
        <w:t xml:space="preserve">» </w:t>
      </w:r>
    </w:p>
    <w:p w:rsidR="00A27C9C" w:rsidRDefault="00A27C9C" w:rsidP="00A27C9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</w:pPr>
      <w:r>
        <w:rPr>
          <w:b/>
          <w:color w:val="000000"/>
        </w:rPr>
        <w:t> </w:t>
      </w:r>
      <w:r>
        <w:rPr>
          <w:color w:val="000000"/>
        </w:rPr>
        <w:t> </w:t>
      </w:r>
    </w:p>
    <w:tbl>
      <w:tblPr>
        <w:tblStyle w:val="a6"/>
        <w:tblW w:w="0" w:type="auto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ook w:val="04A0" w:firstRow="1" w:lastRow="0" w:firstColumn="1" w:lastColumn="0" w:noHBand="0" w:noVBand="1"/>
      </w:tblPr>
      <w:tblGrid>
        <w:gridCol w:w="1055"/>
        <w:gridCol w:w="1463"/>
        <w:gridCol w:w="1276"/>
        <w:gridCol w:w="6119"/>
      </w:tblGrid>
      <w:tr w:rsidR="00A27C9C" w:rsidTr="00A27C9C">
        <w:trPr>
          <w:trHeight w:val="70"/>
        </w:trPr>
        <w:tc>
          <w:tcPr>
            <w:tcW w:w="1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C9C" w:rsidRDefault="00A27C9C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before="144" w:after="144"/>
              <w:jc w:val="center"/>
            </w:pPr>
            <w:r>
              <w:rPr>
                <w:color w:val="000000"/>
              </w:rPr>
              <w:t>№ п/п</w:t>
            </w:r>
          </w:p>
        </w:tc>
        <w:tc>
          <w:tcPr>
            <w:tcW w:w="1463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27C9C" w:rsidRDefault="00A27C9C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before="144" w:after="144"/>
              <w:jc w:val="center"/>
            </w:pPr>
            <w:r>
              <w:rPr>
                <w:color w:val="000000"/>
              </w:rPr>
              <w:t>Время</w:t>
            </w:r>
          </w:p>
        </w:tc>
        <w:tc>
          <w:tcPr>
            <w:tcW w:w="1276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C9C" w:rsidRDefault="00A27C9C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 xml:space="preserve">Кол-во </w:t>
            </w:r>
            <w:r>
              <w:rPr>
                <w:color w:val="000000"/>
              </w:rPr>
              <w:br/>
              <w:t xml:space="preserve"> </w:t>
            </w:r>
            <w:proofErr w:type="spellStart"/>
            <w:r>
              <w:rPr>
                <w:color w:val="000000"/>
              </w:rPr>
              <w:t>ак</w:t>
            </w:r>
            <w:proofErr w:type="spellEnd"/>
            <w:r>
              <w:rPr>
                <w:color w:val="000000"/>
              </w:rPr>
              <w:t>. часов</w:t>
            </w:r>
          </w:p>
        </w:tc>
        <w:tc>
          <w:tcPr>
            <w:tcW w:w="6119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27C9C" w:rsidRDefault="00A27C9C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before="144" w:after="144"/>
              <w:jc w:val="center"/>
            </w:pPr>
            <w:r>
              <w:rPr>
                <w:color w:val="000000"/>
              </w:rPr>
              <w:t>Темы</w:t>
            </w:r>
          </w:p>
        </w:tc>
      </w:tr>
      <w:tr w:rsidR="00A27C9C" w:rsidTr="00A27C9C">
        <w:trPr>
          <w:trHeight w:val="567"/>
        </w:trPr>
        <w:tc>
          <w:tcPr>
            <w:tcW w:w="10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C9C" w:rsidRDefault="00A27C9C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1.</w:t>
            </w:r>
          </w:p>
        </w:tc>
        <w:tc>
          <w:tcPr>
            <w:tcW w:w="14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C9C" w:rsidRDefault="00A27C9C" w:rsidP="00C8522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10.00–1</w:t>
            </w:r>
            <w:r w:rsidR="00C8522A">
              <w:rPr>
                <w:color w:val="000000"/>
              </w:rPr>
              <w:t>1</w:t>
            </w:r>
            <w:r>
              <w:rPr>
                <w:color w:val="000000"/>
              </w:rPr>
              <w:t>.</w:t>
            </w:r>
            <w:r w:rsidR="00C8522A">
              <w:rPr>
                <w:color w:val="000000"/>
              </w:rPr>
              <w:t>20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C9C" w:rsidRDefault="00C8522A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t>2</w:t>
            </w:r>
          </w:p>
        </w:tc>
        <w:tc>
          <w:tcPr>
            <w:tcW w:w="61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37CF7" w:rsidRDefault="00D37CF7" w:rsidP="00152583">
            <w:pPr>
              <w:pStyle w:val="docdata"/>
              <w:spacing w:before="0" w:beforeAutospacing="0" w:after="0" w:afterAutospacing="0"/>
            </w:pPr>
            <w:r>
              <w:rPr>
                <w:color w:val="000000"/>
              </w:rPr>
              <w:t>Регламентные отчеты как одна из подсистем ГИС АИС ГЗ СПб, место в структуре, взаимодействие с единой базой данных.</w:t>
            </w:r>
          </w:p>
          <w:p w:rsidR="00EA54A9" w:rsidRDefault="00A27C9C" w:rsidP="0015258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 xml:space="preserve">Особенности и </w:t>
            </w:r>
            <w:r w:rsidR="00EA54A9">
              <w:rPr>
                <w:color w:val="000000"/>
              </w:rPr>
              <w:t>технология</w:t>
            </w:r>
            <w:r>
              <w:rPr>
                <w:color w:val="000000"/>
              </w:rPr>
              <w:t xml:space="preserve"> взаимодействия </w:t>
            </w:r>
            <w:r w:rsidR="00C500C8">
              <w:rPr>
                <w:color w:val="000000"/>
              </w:rPr>
              <w:t>подсистем</w:t>
            </w:r>
            <w:r w:rsidR="0049783B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«Портал 44»</w:t>
            </w:r>
            <w:r w:rsidR="00D37CF7">
              <w:rPr>
                <w:color w:val="000000"/>
              </w:rPr>
              <w:t>, «Электронный магазин»</w:t>
            </w:r>
            <w:r>
              <w:rPr>
                <w:color w:val="000000"/>
              </w:rPr>
              <w:t xml:space="preserve"> </w:t>
            </w:r>
            <w:r w:rsidR="00A06A14">
              <w:rPr>
                <w:color w:val="000000"/>
              </w:rPr>
              <w:t xml:space="preserve">и </w:t>
            </w:r>
            <w:r w:rsidR="00D37CF7">
              <w:rPr>
                <w:color w:val="000000"/>
              </w:rPr>
              <w:t>«Поддержка принятия решений» (Регламентные отчеты)</w:t>
            </w:r>
            <w:r w:rsidR="00A06A14">
              <w:rPr>
                <w:color w:val="000000"/>
              </w:rPr>
              <w:t xml:space="preserve"> </w:t>
            </w:r>
            <w:r w:rsidR="00EA54A9">
              <w:rPr>
                <w:color w:val="000000"/>
              </w:rPr>
              <w:t>ГИС АИС ГЗ СПб</w:t>
            </w:r>
            <w:r w:rsidR="00D37CF7">
              <w:rPr>
                <w:color w:val="000000"/>
              </w:rPr>
              <w:t>.</w:t>
            </w:r>
          </w:p>
          <w:p w:rsidR="00D37CF7" w:rsidRDefault="00D37CF7" w:rsidP="00152583">
            <w:pPr>
              <w:pStyle w:val="a9"/>
              <w:spacing w:before="0" w:beforeAutospacing="0" w:after="0" w:afterAutospacing="0"/>
            </w:pPr>
            <w:r w:rsidRPr="00954B65">
              <w:t>Введение</w:t>
            </w:r>
            <w:r>
              <w:t xml:space="preserve"> в Регламентные отчеты, и</w:t>
            </w:r>
            <w:r>
              <w:rPr>
                <w:color w:val="000000"/>
              </w:rPr>
              <w:t>нтерфейс личного кабинета пользователя.</w:t>
            </w:r>
          </w:p>
          <w:p w:rsidR="00D37CF7" w:rsidRDefault="00D37CF7" w:rsidP="00152583">
            <w:r>
              <w:t>А</w:t>
            </w:r>
            <w:r w:rsidRPr="00954B65">
              <w:t xml:space="preserve">вторизация в </w:t>
            </w:r>
            <w:r>
              <w:t>под</w:t>
            </w:r>
            <w:r w:rsidRPr="00954B65">
              <w:t xml:space="preserve">системе </w:t>
            </w:r>
            <w:r>
              <w:rPr>
                <w:color w:val="000000"/>
              </w:rPr>
              <w:t xml:space="preserve">«Поддержка принятия решений» (Регламентные отчеты) </w:t>
            </w:r>
            <w:r w:rsidRPr="00954B65">
              <w:t xml:space="preserve">и </w:t>
            </w:r>
            <w:r w:rsidRPr="00312A1D">
              <w:t>восстановление</w:t>
            </w:r>
            <w:r w:rsidRPr="00954B65">
              <w:t xml:space="preserve"> пароля</w:t>
            </w:r>
            <w:r>
              <w:t>.</w:t>
            </w:r>
          </w:p>
          <w:p w:rsidR="00152583" w:rsidRDefault="00152583" w:rsidP="00152583">
            <w:r>
              <w:t xml:space="preserve">Изучение и работа </w:t>
            </w:r>
            <w:r w:rsidRPr="00954B65">
              <w:t xml:space="preserve">в </w:t>
            </w:r>
            <w:r>
              <w:t>под</w:t>
            </w:r>
            <w:r w:rsidRPr="00954B65">
              <w:t xml:space="preserve">системе </w:t>
            </w:r>
            <w:r>
              <w:rPr>
                <w:color w:val="000000"/>
              </w:rPr>
              <w:t>«Поддержка принятия решений» (Регламентные отчеты):</w:t>
            </w:r>
          </w:p>
          <w:p w:rsidR="00D37CF7" w:rsidRDefault="00152583" w:rsidP="00152583">
            <w:r>
              <w:t>– п</w:t>
            </w:r>
            <w:r w:rsidR="00D37CF7">
              <w:t>роцесс формирования отчетов на</w:t>
            </w:r>
            <w:r>
              <w:t xml:space="preserve"> вкладке «Пространство отчетов»;</w:t>
            </w:r>
          </w:p>
          <w:p w:rsidR="00D37CF7" w:rsidRDefault="00152583" w:rsidP="00152583">
            <w:r>
              <w:t>– ф</w:t>
            </w:r>
            <w:r w:rsidR="00D37CF7">
              <w:t>ункция</w:t>
            </w:r>
            <w:r w:rsidR="00D37CF7" w:rsidRPr="00954B65">
              <w:t xml:space="preserve"> просмотр</w:t>
            </w:r>
            <w:r w:rsidR="00D37CF7">
              <w:t xml:space="preserve">а </w:t>
            </w:r>
            <w:r w:rsidR="00D37CF7" w:rsidRPr="00E52F45">
              <w:t>отчетной формы</w:t>
            </w:r>
            <w:r w:rsidR="00D37CF7">
              <w:t>, порядок и форматы выгрузки.</w:t>
            </w:r>
          </w:p>
          <w:p w:rsidR="00D37CF7" w:rsidRDefault="00D37CF7" w:rsidP="0015258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</w:p>
        </w:tc>
      </w:tr>
      <w:tr w:rsidR="009644A6" w:rsidTr="00A27C9C">
        <w:trPr>
          <w:trHeight w:val="308"/>
        </w:trPr>
        <w:tc>
          <w:tcPr>
            <w:tcW w:w="10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C8522A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2</w:t>
            </w:r>
            <w:r w:rsidR="009644A6">
              <w:rPr>
                <w:color w:val="000000"/>
              </w:rPr>
              <w:t>.</w:t>
            </w:r>
          </w:p>
        </w:tc>
        <w:tc>
          <w:tcPr>
            <w:tcW w:w="14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11.20–11.30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 </w:t>
            </w:r>
          </w:p>
        </w:tc>
        <w:tc>
          <w:tcPr>
            <w:tcW w:w="61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1E8F" w:rsidRDefault="009644A6" w:rsidP="0015258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>Перерыв.</w:t>
            </w:r>
          </w:p>
          <w:p w:rsidR="0067151A" w:rsidRDefault="0067151A" w:rsidP="0015258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</w:p>
        </w:tc>
      </w:tr>
      <w:tr w:rsidR="009644A6" w:rsidTr="00A27C9C">
        <w:trPr>
          <w:trHeight w:val="567"/>
        </w:trPr>
        <w:tc>
          <w:tcPr>
            <w:tcW w:w="10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C8522A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3</w:t>
            </w:r>
            <w:r w:rsidR="009644A6">
              <w:rPr>
                <w:color w:val="000000"/>
              </w:rPr>
              <w:t>.</w:t>
            </w:r>
          </w:p>
        </w:tc>
        <w:tc>
          <w:tcPr>
            <w:tcW w:w="14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C2064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11.30–1</w:t>
            </w:r>
            <w:r w:rsidR="00C20646">
              <w:rPr>
                <w:color w:val="000000"/>
              </w:rPr>
              <w:t>3</w:t>
            </w:r>
            <w:r>
              <w:rPr>
                <w:color w:val="000000"/>
              </w:rPr>
              <w:t>.</w:t>
            </w:r>
            <w:r w:rsidR="00C20646">
              <w:rPr>
                <w:color w:val="000000"/>
              </w:rPr>
              <w:t>00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C20646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t>2</w:t>
            </w:r>
          </w:p>
        </w:tc>
        <w:tc>
          <w:tcPr>
            <w:tcW w:w="61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2583" w:rsidRDefault="00152583" w:rsidP="00152583">
            <w:r>
              <w:t xml:space="preserve">Изучение и работа </w:t>
            </w:r>
            <w:r w:rsidRPr="00954B65">
              <w:t xml:space="preserve">в </w:t>
            </w:r>
            <w:r>
              <w:t>под</w:t>
            </w:r>
            <w:r w:rsidRPr="00954B65">
              <w:t xml:space="preserve">системе </w:t>
            </w:r>
            <w:r>
              <w:rPr>
                <w:color w:val="000000"/>
              </w:rPr>
              <w:t>«Поддержка принятия решений» (Регламентные отчеты):</w:t>
            </w:r>
          </w:p>
          <w:p w:rsidR="00152583" w:rsidRDefault="00152583" w:rsidP="00152583">
            <w:r>
              <w:t>– особенности выбора параметров на вкладке «Параметры»;</w:t>
            </w:r>
          </w:p>
          <w:p w:rsidR="00152583" w:rsidRDefault="00152583" w:rsidP="00152583">
            <w:r>
              <w:t>– и</w:t>
            </w:r>
            <w:r w:rsidRPr="00954B65">
              <w:t xml:space="preserve">спользование различных параметров при формировании </w:t>
            </w:r>
            <w:r>
              <w:t xml:space="preserve">регламентных </w:t>
            </w:r>
            <w:r w:rsidRPr="00954B65">
              <w:t>отче</w:t>
            </w:r>
            <w:bookmarkStart w:id="0" w:name="_GoBack"/>
            <w:bookmarkEnd w:id="0"/>
            <w:r w:rsidRPr="00954B65">
              <w:t>тов</w:t>
            </w:r>
            <w:r>
              <w:t>.</w:t>
            </w:r>
          </w:p>
          <w:p w:rsidR="00152583" w:rsidRDefault="00152583" w:rsidP="00152583">
            <w:r>
              <w:t>Ознакомление со всеми видами отчетов, доступными в подсистеме. Кратк</w:t>
            </w:r>
            <w:r w:rsidR="00F64A88">
              <w:t>ие</w:t>
            </w:r>
            <w:r>
              <w:t xml:space="preserve"> характеристики и описание полей форм.</w:t>
            </w:r>
          </w:p>
          <w:p w:rsidR="00152583" w:rsidRDefault="00152583" w:rsidP="0015258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>Демонстрация создания двух видов отчетов преподавателем на примере одной из организаций СПб с подробным комментированием.</w:t>
            </w:r>
          </w:p>
          <w:p w:rsidR="00152583" w:rsidRDefault="00152583" w:rsidP="0015258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color w:val="000000"/>
              </w:rPr>
              <w:lastRenderedPageBreak/>
              <w:t>Самостоятельная работа слушателей по созданию одного из отчетов на выбор.</w:t>
            </w:r>
          </w:p>
          <w:p w:rsidR="00C20646" w:rsidRDefault="00C20646" w:rsidP="0015258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color w:val="000000"/>
              </w:rPr>
              <w:t>Ответы на вопросы слушателей (разбор вопросов).</w:t>
            </w:r>
          </w:p>
          <w:p w:rsidR="00AE56FB" w:rsidRPr="00AE56FB" w:rsidRDefault="00C20646" w:rsidP="0015258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>Сбор отзывов, замечаний, предложений путем анкетирования слушателей.</w:t>
            </w:r>
          </w:p>
        </w:tc>
      </w:tr>
      <w:tr w:rsidR="009644A6" w:rsidTr="00A27C9C">
        <w:trPr>
          <w:trHeight w:val="321"/>
        </w:trPr>
        <w:tc>
          <w:tcPr>
            <w:tcW w:w="10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color w:val="000000"/>
              </w:rPr>
              <w:lastRenderedPageBreak/>
              <w:t>Всего</w:t>
            </w:r>
          </w:p>
        </w:tc>
        <w:tc>
          <w:tcPr>
            <w:tcW w:w="14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Pr="00BD2DC3" w:rsidRDefault="00BD2DC3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61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B27C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</w:p>
        </w:tc>
      </w:tr>
    </w:tbl>
    <w:p w:rsidR="00A27C9C" w:rsidRDefault="00A27C9C" w:rsidP="00A27C9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</w:pPr>
      <w:r>
        <w:rPr>
          <w:color w:val="000000"/>
        </w:rPr>
        <w:t> </w:t>
      </w:r>
    </w:p>
    <w:p w:rsidR="00A27C9C" w:rsidRDefault="00A27C9C" w:rsidP="00A27C9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120"/>
      </w:pPr>
      <w:r>
        <w:rPr>
          <w:color w:val="000000"/>
        </w:rPr>
        <w:t> </w:t>
      </w:r>
    </w:p>
    <w:p w:rsidR="00A27C9C" w:rsidRDefault="00A27C9C" w:rsidP="00DD730D">
      <w:pPr>
        <w:pStyle w:val="a9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Практический семинар </w:t>
      </w:r>
      <w:r w:rsidR="00C8522A">
        <w:t>с демонстрацией работы подсистемы</w:t>
      </w:r>
      <w:r>
        <w:rPr>
          <w:color w:val="000000"/>
        </w:rPr>
        <w:t xml:space="preserve"> </w:t>
      </w:r>
      <w:r w:rsidR="00C8522A">
        <w:rPr>
          <w:color w:val="000000"/>
        </w:rPr>
        <w:t>«</w:t>
      </w:r>
      <w:r w:rsidR="00D37CF7">
        <w:rPr>
          <w:color w:val="000000"/>
        </w:rPr>
        <w:t>Поддержка принятия решений» (Регламентные отчеты)</w:t>
      </w:r>
      <w:r w:rsidR="00C8522A">
        <w:rPr>
          <w:color w:val="000000"/>
        </w:rPr>
        <w:t xml:space="preserve"> </w:t>
      </w:r>
      <w:r w:rsidR="00487D3F">
        <w:rPr>
          <w:color w:val="000000"/>
        </w:rPr>
        <w:t xml:space="preserve">ГИС АИС ГЗ СПб </w:t>
      </w:r>
      <w:r>
        <w:rPr>
          <w:color w:val="000000"/>
        </w:rPr>
        <w:t xml:space="preserve">предназначен для новых пользователей, работающих в ГИС АИС ГЗ СПб. </w:t>
      </w:r>
    </w:p>
    <w:p w:rsidR="00C8522A" w:rsidRPr="00AD5013" w:rsidRDefault="00C8522A" w:rsidP="00DD730D">
      <w:r>
        <w:t>В течение семинара есть возможность под руководством преподавателя войти</w:t>
      </w:r>
      <w:r w:rsidRPr="00AD5013">
        <w:t xml:space="preserve"> </w:t>
      </w:r>
      <w:r>
        <w:t>под своей учётной записью в подсистему с целью создания одного или нескольких отчетов для своей организации.</w:t>
      </w:r>
    </w:p>
    <w:p w:rsidR="00A27C9C" w:rsidRPr="00A27C9C" w:rsidRDefault="00A27C9C" w:rsidP="00DD730D">
      <w:pPr>
        <w:pStyle w:val="a9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Участие в семинаре – бесплатно для заказчиков пользователей ГИС АИС ГЗ СПб по предварительной записи через «Календарь обучений» </w:t>
      </w:r>
      <w:hyperlink r:id="rId7" w:tooltip="http://rdl.gz-spb.ru/calendar" w:history="1">
        <w:r w:rsidRPr="00A27C9C">
          <w:rPr>
            <w:color w:val="000000"/>
          </w:rPr>
          <w:t>http://rdl.gz-spb.ru/calendar</w:t>
        </w:r>
      </w:hyperlink>
    </w:p>
    <w:p w:rsidR="00A27C9C" w:rsidRPr="00A27C9C" w:rsidRDefault="00A27C9C" w:rsidP="00DD730D">
      <w:pPr>
        <w:pStyle w:val="a9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Продолжительность семинара</w:t>
      </w:r>
      <w:r w:rsidR="00487D3F">
        <w:rPr>
          <w:color w:val="000000"/>
        </w:rPr>
        <w:t>:</w:t>
      </w:r>
      <w:r>
        <w:rPr>
          <w:color w:val="000000"/>
        </w:rPr>
        <w:t xml:space="preserve"> </w:t>
      </w:r>
      <w:r w:rsidR="00246E57">
        <w:rPr>
          <w:color w:val="000000"/>
        </w:rPr>
        <w:t>4</w:t>
      </w:r>
      <w:r>
        <w:rPr>
          <w:color w:val="000000"/>
        </w:rPr>
        <w:t xml:space="preserve"> </w:t>
      </w:r>
      <w:proofErr w:type="spellStart"/>
      <w:r>
        <w:rPr>
          <w:color w:val="000000"/>
        </w:rPr>
        <w:t>ак</w:t>
      </w:r>
      <w:proofErr w:type="spellEnd"/>
      <w:r>
        <w:rPr>
          <w:color w:val="000000"/>
        </w:rPr>
        <w:t>. час</w:t>
      </w:r>
      <w:r w:rsidR="00246E57">
        <w:rPr>
          <w:color w:val="000000"/>
        </w:rPr>
        <w:t>а</w:t>
      </w:r>
      <w:r>
        <w:rPr>
          <w:color w:val="000000"/>
        </w:rPr>
        <w:t>.</w:t>
      </w:r>
    </w:p>
    <w:p w:rsidR="00A27C9C" w:rsidRPr="00A27C9C" w:rsidRDefault="00A27C9C" w:rsidP="00DD730D">
      <w:pPr>
        <w:pStyle w:val="a9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Место проведения семинара</w:t>
      </w:r>
      <w:r w:rsidR="00487D3F">
        <w:rPr>
          <w:color w:val="000000"/>
        </w:rPr>
        <w:t>:</w:t>
      </w:r>
      <w:r>
        <w:rPr>
          <w:color w:val="000000"/>
        </w:rPr>
        <w:t xml:space="preserve"> </w:t>
      </w:r>
      <w:r w:rsidR="00487D3F">
        <w:rPr>
          <w:color w:val="000000"/>
        </w:rPr>
        <w:t xml:space="preserve">г. </w:t>
      </w:r>
      <w:r>
        <w:rPr>
          <w:color w:val="000000"/>
        </w:rPr>
        <w:t xml:space="preserve">Санкт-Петербург, ул. Васи Алексеева, д. 6, </w:t>
      </w:r>
      <w:r w:rsidR="00785335">
        <w:rPr>
          <w:color w:val="000000"/>
        </w:rPr>
        <w:t xml:space="preserve">лит. А, </w:t>
      </w:r>
      <w:r>
        <w:rPr>
          <w:color w:val="000000"/>
        </w:rPr>
        <w:t>каб. 423.</w:t>
      </w:r>
    </w:p>
    <w:p w:rsidR="00A27C9C" w:rsidRPr="00A27C9C" w:rsidRDefault="00A27C9C" w:rsidP="00DD730D">
      <w:pPr>
        <w:pStyle w:val="a9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Преподаватели – сотрудники СПб ГБУ «ИМЦ».</w:t>
      </w:r>
    </w:p>
    <w:p w:rsidR="00A27C9C" w:rsidRPr="00A27C9C" w:rsidRDefault="00A27C9C" w:rsidP="00DD730D">
      <w:pPr>
        <w:pStyle w:val="a9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Семинар не является повышением квалификации, сертификат/удостоверение не выдается. </w:t>
      </w:r>
    </w:p>
    <w:p w:rsidR="00A27C9C" w:rsidRPr="00A27C9C" w:rsidRDefault="00A27C9C" w:rsidP="00DD730D">
      <w:pPr>
        <w:pStyle w:val="a9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Организатор информационно-консультационного семинара: Санкт-Петербургское государственное бюджетное учреждение «Информационно-методический центр», 198188, г. Санкт-Петербург, ул. Васи Алексеева, д. 6, лит. А.</w:t>
      </w:r>
    </w:p>
    <w:p w:rsidR="00A27C9C" w:rsidRPr="00A27C9C" w:rsidRDefault="00A27C9C" w:rsidP="00DD730D">
      <w:pPr>
        <w:pStyle w:val="a9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По всем вопросам обращайтесь в отдел организации обучения и выставочной деятельности, начальник отдела Яник Ирина Александровна, тел.: (812) 655-05-60, доб. 521, e-</w:t>
      </w:r>
      <w:proofErr w:type="spellStart"/>
      <w:r>
        <w:rPr>
          <w:color w:val="000000"/>
        </w:rPr>
        <w:t>mail</w:t>
      </w:r>
      <w:proofErr w:type="spellEnd"/>
      <w:r>
        <w:rPr>
          <w:color w:val="000000"/>
        </w:rPr>
        <w:t xml:space="preserve">: </w:t>
      </w:r>
      <w:hyperlink r:id="rId8" w:tooltip="mailto:521@imc.spb.ru" w:history="1">
        <w:r w:rsidRPr="00A27C9C">
          <w:rPr>
            <w:color w:val="000000"/>
          </w:rPr>
          <w:t>521@imc.spb.ru</w:t>
        </w:r>
      </w:hyperlink>
      <w:r>
        <w:rPr>
          <w:color w:val="000000"/>
        </w:rPr>
        <w:t>.</w:t>
      </w:r>
    </w:p>
    <w:p w:rsidR="00461145" w:rsidRPr="00FB0091" w:rsidRDefault="00461145" w:rsidP="00461145">
      <w:pPr>
        <w:pStyle w:val="docdata"/>
        <w:spacing w:before="0" w:beforeAutospacing="0" w:after="0" w:afterAutospacing="0"/>
        <w:rPr>
          <w:b/>
          <w:bCs/>
          <w:color w:val="000000"/>
        </w:rPr>
      </w:pPr>
    </w:p>
    <w:p w:rsidR="00461145" w:rsidRPr="00FB0091" w:rsidRDefault="00461145" w:rsidP="00461145">
      <w:pPr>
        <w:pStyle w:val="docdata"/>
        <w:spacing w:before="0" w:beforeAutospacing="0" w:after="0" w:afterAutospacing="0"/>
        <w:rPr>
          <w:b/>
          <w:bCs/>
          <w:color w:val="000000"/>
        </w:rPr>
      </w:pPr>
    </w:p>
    <w:p w:rsidR="00461145" w:rsidRDefault="00461145" w:rsidP="003C55DA">
      <w:pPr>
        <w:pStyle w:val="docdata"/>
        <w:tabs>
          <w:tab w:val="right" w:pos="10205"/>
        </w:tabs>
        <w:spacing w:before="0" w:beforeAutospacing="0" w:after="0" w:afterAutospacing="0"/>
        <w:rPr>
          <w:b/>
          <w:bCs/>
          <w:color w:val="000000"/>
        </w:rPr>
      </w:pPr>
      <w:r w:rsidRPr="00FB0091">
        <w:rPr>
          <w:b/>
          <w:bCs/>
          <w:color w:val="000000"/>
        </w:rPr>
        <w:t>Начальник отдела</w:t>
      </w:r>
      <w:r w:rsidR="003C55DA">
        <w:rPr>
          <w:b/>
          <w:bCs/>
          <w:color w:val="000000"/>
        </w:rPr>
        <w:tab/>
      </w:r>
      <w:r>
        <w:rPr>
          <w:b/>
          <w:bCs/>
          <w:color w:val="000000"/>
        </w:rPr>
        <w:t>И.А. Яник</w:t>
      </w:r>
    </w:p>
    <w:p w:rsidR="00461145" w:rsidRPr="00FB0091" w:rsidRDefault="00461145" w:rsidP="003C55DA">
      <w:pPr>
        <w:pStyle w:val="docdata"/>
        <w:tabs>
          <w:tab w:val="right" w:pos="10205"/>
        </w:tabs>
        <w:spacing w:before="0" w:beforeAutospacing="0" w:after="0" w:afterAutospacing="0"/>
      </w:pPr>
    </w:p>
    <w:p w:rsidR="00461145" w:rsidRPr="00FB0091" w:rsidRDefault="00461145" w:rsidP="003C55DA">
      <w:pPr>
        <w:pStyle w:val="a9"/>
        <w:tabs>
          <w:tab w:val="right" w:pos="10205"/>
        </w:tabs>
        <w:spacing w:before="0" w:beforeAutospacing="0" w:after="0" w:afterAutospacing="0"/>
      </w:pPr>
      <w:r w:rsidRPr="00FB0091">
        <w:rPr>
          <w:b/>
          <w:bCs/>
          <w:color w:val="000000"/>
        </w:rPr>
        <w:t> </w:t>
      </w:r>
    </w:p>
    <w:p w:rsidR="00461145" w:rsidRPr="00FB0091" w:rsidRDefault="00461145" w:rsidP="003C55DA">
      <w:pPr>
        <w:pStyle w:val="a9"/>
        <w:tabs>
          <w:tab w:val="right" w:pos="10205"/>
        </w:tabs>
        <w:spacing w:before="0" w:beforeAutospacing="0" w:after="0" w:afterAutospacing="0"/>
        <w:rPr>
          <w:b/>
          <w:bCs/>
          <w:color w:val="000000"/>
        </w:rPr>
      </w:pPr>
      <w:r w:rsidRPr="00FB0091">
        <w:rPr>
          <w:b/>
          <w:bCs/>
          <w:color w:val="000000"/>
        </w:rPr>
        <w:t>СОГЛАСОВАНО</w:t>
      </w:r>
    </w:p>
    <w:p w:rsidR="00461145" w:rsidRDefault="00461145" w:rsidP="00042882">
      <w:pPr>
        <w:pStyle w:val="a9"/>
        <w:tabs>
          <w:tab w:val="right" w:pos="10205"/>
        </w:tabs>
        <w:spacing w:before="0" w:beforeAutospacing="0" w:after="0" w:afterAutospacing="0"/>
        <w:rPr>
          <w:b/>
          <w:bCs/>
          <w:color w:val="000000"/>
        </w:rPr>
      </w:pPr>
      <w:r w:rsidRPr="00FB0091">
        <w:rPr>
          <w:b/>
          <w:bCs/>
          <w:color w:val="000000"/>
        </w:rPr>
        <w:t xml:space="preserve">Заместитель </w:t>
      </w:r>
      <w:r>
        <w:rPr>
          <w:b/>
          <w:bCs/>
          <w:color w:val="000000"/>
        </w:rPr>
        <w:t>директора</w:t>
      </w:r>
      <w:r w:rsidR="003C55DA">
        <w:rPr>
          <w:b/>
          <w:bCs/>
          <w:color w:val="000000"/>
        </w:rPr>
        <w:tab/>
      </w:r>
      <w:r w:rsidRPr="00FB0091">
        <w:rPr>
          <w:b/>
          <w:bCs/>
          <w:color w:val="000000"/>
        </w:rPr>
        <w:t>А.В.</w:t>
      </w:r>
      <w:r>
        <w:rPr>
          <w:b/>
          <w:bCs/>
          <w:color w:val="000000"/>
        </w:rPr>
        <w:t xml:space="preserve"> Калугин</w:t>
      </w:r>
    </w:p>
    <w:sectPr w:rsidR="00461145" w:rsidSect="00F76590">
      <w:headerReference w:type="even" r:id="rId9"/>
      <w:headerReference w:type="default" r:id="rId10"/>
      <w:footerReference w:type="default" r:id="rId11"/>
      <w:pgSz w:w="11906" w:h="16838"/>
      <w:pgMar w:top="1134" w:right="567" w:bottom="1134" w:left="1134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790B" w:rsidRDefault="00CA790B">
      <w:r>
        <w:separator/>
      </w:r>
    </w:p>
  </w:endnote>
  <w:endnote w:type="continuationSeparator" w:id="0">
    <w:p w:rsidR="00CA790B" w:rsidRDefault="00CA79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2862" w:rsidRPr="00F41467" w:rsidRDefault="00492862" w:rsidP="0009332D">
    <w:pPr>
      <w:pStyle w:val="a4"/>
      <w:ind w:left="-1701"/>
      <w:rPr>
        <w:lang w:val="en-US"/>
      </w:rPr>
    </w:pPr>
    <w:r>
      <w:rPr>
        <w:lang w:val="en-US"/>
      </w:rPr>
      <w:t xml:space="preserve">                                                                                     www.imc.spb.ru</w:t>
    </w:r>
  </w:p>
  <w:p w:rsidR="00492862" w:rsidRDefault="00492862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790B" w:rsidRDefault="00CA790B">
      <w:r>
        <w:separator/>
      </w:r>
    </w:p>
  </w:footnote>
  <w:footnote w:type="continuationSeparator" w:id="0">
    <w:p w:rsidR="00CA790B" w:rsidRDefault="00CA79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2862" w:rsidRDefault="00492862" w:rsidP="00972756">
    <w:pPr>
      <w:pStyle w:val="a3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492862" w:rsidRDefault="00492862" w:rsidP="00563647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2862" w:rsidRDefault="00492862" w:rsidP="00972756">
    <w:pPr>
      <w:pStyle w:val="a3"/>
      <w:framePr w:wrap="around" w:vAnchor="text" w:hAnchor="margin" w:xAlign="right" w:y="1"/>
      <w:rPr>
        <w:rStyle w:val="ad"/>
      </w:rPr>
    </w:pPr>
  </w:p>
  <w:tbl>
    <w:tblPr>
      <w:tblW w:w="11782" w:type="dxa"/>
      <w:tblInd w:w="-601" w:type="dxa"/>
      <w:tblLayout w:type="fixed"/>
      <w:tblLook w:val="01E0" w:firstRow="1" w:lastRow="1" w:firstColumn="1" w:lastColumn="1" w:noHBand="0" w:noVBand="0"/>
    </w:tblPr>
    <w:tblGrid>
      <w:gridCol w:w="4946"/>
      <w:gridCol w:w="441"/>
      <w:gridCol w:w="441"/>
      <w:gridCol w:w="5387"/>
      <w:gridCol w:w="567"/>
    </w:tblGrid>
    <w:tr w:rsidR="00AF3ECA" w:rsidRPr="00C371A8" w:rsidTr="00AF3ECA">
      <w:trPr>
        <w:trHeight w:val="1702"/>
      </w:trPr>
      <w:tc>
        <w:tcPr>
          <w:tcW w:w="4946" w:type="dxa"/>
          <w:shd w:val="clear" w:color="auto" w:fill="auto"/>
          <w:vAlign w:val="center"/>
        </w:tcPr>
        <w:p w:rsidR="00AF3ECA" w:rsidRDefault="003128B5" w:rsidP="00563647">
          <w:pPr>
            <w:pStyle w:val="a3"/>
            <w:tabs>
              <w:tab w:val="clear" w:pos="4677"/>
              <w:tab w:val="clear" w:pos="9355"/>
              <w:tab w:val="right" w:pos="4569"/>
            </w:tabs>
            <w:ind w:left="-540" w:right="360" w:firstLine="558"/>
          </w:pPr>
          <w:r>
            <w:rPr>
              <w:noProof/>
            </w:rPr>
            <w:drawing>
              <wp:inline distT="0" distB="0" distL="0" distR="0">
                <wp:extent cx="1409700" cy="647700"/>
                <wp:effectExtent l="0" t="0" r="0" b="0"/>
                <wp:docPr id="1" name="Рисунок 1" descr="лого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лого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09700" cy="647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="00AF3ECA">
            <w:tab/>
          </w:r>
        </w:p>
        <w:p w:rsidR="00AF3ECA" w:rsidRDefault="00AF3ECA" w:rsidP="001A00D5"/>
        <w:p w:rsidR="00AF3ECA" w:rsidRPr="001A00D5" w:rsidRDefault="00AF3ECA" w:rsidP="001A00D5"/>
      </w:tc>
      <w:tc>
        <w:tcPr>
          <w:tcW w:w="441" w:type="dxa"/>
        </w:tcPr>
        <w:p w:rsidR="00AF3ECA" w:rsidRPr="00F41467" w:rsidRDefault="00AF3ECA" w:rsidP="0009332D">
          <w:pPr>
            <w:ind w:right="-4281"/>
            <w:jc w:val="center"/>
            <w:rPr>
              <w:sz w:val="18"/>
              <w:szCs w:val="18"/>
            </w:rPr>
          </w:pPr>
        </w:p>
      </w:tc>
      <w:tc>
        <w:tcPr>
          <w:tcW w:w="441" w:type="dxa"/>
          <w:shd w:val="clear" w:color="auto" w:fill="auto"/>
        </w:tcPr>
        <w:p w:rsidR="00AF3ECA" w:rsidRPr="00F41467" w:rsidRDefault="00AF3ECA" w:rsidP="0009332D">
          <w:pPr>
            <w:ind w:right="-4281"/>
            <w:jc w:val="center"/>
            <w:rPr>
              <w:sz w:val="18"/>
              <w:szCs w:val="18"/>
            </w:rPr>
          </w:pPr>
        </w:p>
      </w:tc>
      <w:tc>
        <w:tcPr>
          <w:tcW w:w="5387" w:type="dxa"/>
          <w:shd w:val="clear" w:color="auto" w:fill="auto"/>
        </w:tcPr>
        <w:p w:rsidR="00AF3ECA" w:rsidRDefault="00AF3ECA" w:rsidP="00F76590">
          <w:pPr>
            <w:jc w:val="center"/>
            <w:rPr>
              <w:b/>
              <w:sz w:val="16"/>
              <w:szCs w:val="18"/>
            </w:rPr>
          </w:pPr>
        </w:p>
        <w:p w:rsidR="00AF3ECA" w:rsidRPr="00F76590" w:rsidRDefault="00AF3ECA" w:rsidP="00F76590">
          <w:pPr>
            <w:rPr>
              <w:b/>
              <w:sz w:val="16"/>
              <w:szCs w:val="18"/>
            </w:rPr>
          </w:pPr>
          <w:r>
            <w:rPr>
              <w:b/>
              <w:sz w:val="16"/>
              <w:szCs w:val="18"/>
            </w:rPr>
            <w:t xml:space="preserve">САНКТ-ПЕТЕРБУРГСКОЕ </w:t>
          </w:r>
          <w:r w:rsidRPr="00F76590">
            <w:rPr>
              <w:b/>
              <w:sz w:val="16"/>
              <w:szCs w:val="18"/>
            </w:rPr>
            <w:t>ГОСУДА</w:t>
          </w:r>
          <w:r>
            <w:rPr>
              <w:b/>
              <w:sz w:val="16"/>
              <w:szCs w:val="18"/>
            </w:rPr>
            <w:t>РСТВЕННОЕ БЮДЖЕТНОЕ УЧРЕЖДЕНИЕ «</w:t>
          </w:r>
          <w:r w:rsidRPr="00F76590">
            <w:rPr>
              <w:b/>
              <w:sz w:val="16"/>
              <w:szCs w:val="18"/>
            </w:rPr>
            <w:t>ИНФОРМАЦИОННО-МЕТОДИЧЕСКИЙ ЦЕНТР»</w:t>
          </w:r>
        </w:p>
        <w:p w:rsidR="00AF3ECA" w:rsidRPr="00F76590" w:rsidRDefault="00AF3ECA" w:rsidP="00F76590">
          <w:pPr>
            <w:rPr>
              <w:sz w:val="16"/>
              <w:szCs w:val="18"/>
            </w:rPr>
          </w:pPr>
          <w:r w:rsidRPr="00F76590">
            <w:rPr>
              <w:sz w:val="16"/>
              <w:szCs w:val="18"/>
            </w:rPr>
            <w:t>ул. Васи Алексеева, д. 6, лит. А, Санкт-Петербург, 198188</w:t>
          </w:r>
          <w:r w:rsidRPr="00F76590">
            <w:rPr>
              <w:sz w:val="16"/>
              <w:szCs w:val="18"/>
            </w:rPr>
            <w:br/>
            <w:t xml:space="preserve"> Тел./факс (812) 655-05-60, </w:t>
          </w:r>
          <w:r w:rsidRPr="00F76590">
            <w:rPr>
              <w:sz w:val="16"/>
              <w:szCs w:val="18"/>
              <w:lang w:val="en-US"/>
            </w:rPr>
            <w:t>E</w:t>
          </w:r>
          <w:r w:rsidRPr="00F76590">
            <w:rPr>
              <w:sz w:val="16"/>
              <w:szCs w:val="18"/>
            </w:rPr>
            <w:t>-</w:t>
          </w:r>
          <w:r w:rsidRPr="00F76590">
            <w:rPr>
              <w:sz w:val="16"/>
              <w:szCs w:val="18"/>
              <w:lang w:val="en-US"/>
            </w:rPr>
            <w:t>mail</w:t>
          </w:r>
          <w:r w:rsidRPr="00F76590">
            <w:rPr>
              <w:sz w:val="16"/>
              <w:szCs w:val="18"/>
            </w:rPr>
            <w:t xml:space="preserve">: </w:t>
          </w:r>
          <w:hyperlink r:id="rId2" w:history="1">
            <w:r w:rsidRPr="00F76590">
              <w:rPr>
                <w:rStyle w:val="a8"/>
                <w:sz w:val="16"/>
                <w:szCs w:val="18"/>
                <w:lang w:val="en-US"/>
              </w:rPr>
              <w:t>imc</w:t>
            </w:r>
            <w:r w:rsidRPr="00F76590">
              <w:rPr>
                <w:rStyle w:val="a8"/>
                <w:sz w:val="16"/>
                <w:szCs w:val="18"/>
              </w:rPr>
              <w:t>@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imc</w:t>
            </w:r>
            <w:r w:rsidRPr="00F76590">
              <w:rPr>
                <w:rStyle w:val="a8"/>
                <w:sz w:val="16"/>
                <w:szCs w:val="18"/>
              </w:rPr>
              <w:t>.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spb</w:t>
            </w:r>
            <w:r w:rsidRPr="00F76590">
              <w:rPr>
                <w:rStyle w:val="a8"/>
                <w:sz w:val="16"/>
                <w:szCs w:val="18"/>
              </w:rPr>
              <w:t>.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ru</w:t>
            </w:r>
          </w:hyperlink>
          <w:hyperlink r:id="rId3" w:history="1">
            <w:r w:rsidRPr="00F76590">
              <w:rPr>
                <w:rStyle w:val="a8"/>
                <w:sz w:val="16"/>
                <w:szCs w:val="18"/>
              </w:rPr>
              <w:t xml:space="preserve"> 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http</w:t>
            </w:r>
            <w:r w:rsidRPr="00F76590">
              <w:rPr>
                <w:rStyle w:val="a8"/>
                <w:sz w:val="16"/>
                <w:szCs w:val="18"/>
              </w:rPr>
              <w:t>://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www</w:t>
            </w:r>
            <w:r w:rsidRPr="00F76590">
              <w:rPr>
                <w:rStyle w:val="a8"/>
                <w:sz w:val="16"/>
                <w:szCs w:val="18"/>
              </w:rPr>
              <w:t>.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gov</w:t>
            </w:r>
            <w:r w:rsidRPr="00F76590">
              <w:rPr>
                <w:rStyle w:val="a8"/>
                <w:sz w:val="16"/>
                <w:szCs w:val="18"/>
              </w:rPr>
              <w:t>.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spb</w:t>
            </w:r>
            <w:r w:rsidRPr="00F76590">
              <w:rPr>
                <w:rStyle w:val="a8"/>
                <w:sz w:val="16"/>
                <w:szCs w:val="18"/>
              </w:rPr>
              <w:t>.</w:t>
            </w:r>
            <w:proofErr w:type="spellStart"/>
            <w:r w:rsidRPr="00F76590">
              <w:rPr>
                <w:rStyle w:val="a8"/>
                <w:sz w:val="16"/>
                <w:szCs w:val="18"/>
                <w:lang w:val="en-US"/>
              </w:rPr>
              <w:t>ru</w:t>
            </w:r>
            <w:proofErr w:type="spellEnd"/>
          </w:hyperlink>
        </w:p>
        <w:p w:rsidR="00AF3ECA" w:rsidRPr="00F76590" w:rsidRDefault="00AF3ECA" w:rsidP="00F76590">
          <w:pPr>
            <w:rPr>
              <w:bCs/>
              <w:sz w:val="16"/>
              <w:szCs w:val="18"/>
            </w:rPr>
          </w:pPr>
          <w:r w:rsidRPr="00F76590">
            <w:rPr>
              <w:sz w:val="16"/>
              <w:szCs w:val="18"/>
            </w:rPr>
            <w:t xml:space="preserve">ОГРН 1147847002203 </w:t>
          </w:r>
          <w:r w:rsidRPr="00F76590">
            <w:rPr>
              <w:bCs/>
              <w:sz w:val="16"/>
              <w:szCs w:val="18"/>
            </w:rPr>
            <w:t>ИНН/КПП 7805640165/780501001</w:t>
          </w:r>
        </w:p>
        <w:p w:rsidR="00AF3ECA" w:rsidRPr="00F41467" w:rsidRDefault="00AF3ECA" w:rsidP="00873D8B">
          <w:pPr>
            <w:rPr>
              <w:sz w:val="18"/>
              <w:szCs w:val="18"/>
            </w:rPr>
          </w:pPr>
        </w:p>
      </w:tc>
      <w:tc>
        <w:tcPr>
          <w:tcW w:w="567" w:type="dxa"/>
          <w:shd w:val="clear" w:color="auto" w:fill="auto"/>
        </w:tcPr>
        <w:p w:rsidR="00AF3ECA" w:rsidRPr="00E92907" w:rsidRDefault="00AF3ECA" w:rsidP="0009332D">
          <w:pPr>
            <w:ind w:left="947" w:hanging="1701"/>
            <w:jc w:val="center"/>
          </w:pPr>
        </w:p>
      </w:tc>
    </w:tr>
  </w:tbl>
  <w:p w:rsidR="00492862" w:rsidRDefault="003128B5" w:rsidP="00F41467">
    <w:pPr>
      <w:pStyle w:val="a3"/>
      <w:ind w:left="-1701"/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-805815</wp:posOffset>
          </wp:positionH>
          <wp:positionV relativeFrom="paragraph">
            <wp:posOffset>-534670</wp:posOffset>
          </wp:positionV>
          <wp:extent cx="7696200" cy="330200"/>
          <wp:effectExtent l="0" t="0" r="0" b="0"/>
          <wp:wrapNone/>
          <wp:docPr id="5" name="Рисунок 5" descr="низ бланк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низ бланк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96200" cy="330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CE16E4"/>
    <w:multiLevelType w:val="hybridMultilevel"/>
    <w:tmpl w:val="9C1EA7F6"/>
    <w:lvl w:ilvl="0" w:tplc="04190011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04AF6347"/>
    <w:multiLevelType w:val="hybridMultilevel"/>
    <w:tmpl w:val="F3464C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8C2915"/>
    <w:multiLevelType w:val="hybridMultilevel"/>
    <w:tmpl w:val="6A9662C8"/>
    <w:lvl w:ilvl="0" w:tplc="0A0247CC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 w:hint="default"/>
      </w:rPr>
    </w:lvl>
    <w:lvl w:ilvl="1" w:tplc="EE5E0F8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9E082F7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3568699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FFAC2F3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EE26ED2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FD8D26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5898407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4672F15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" w15:restartNumberingAfterBreak="0">
    <w:nsid w:val="0CEB4006"/>
    <w:multiLevelType w:val="hybridMultilevel"/>
    <w:tmpl w:val="7638A66E"/>
    <w:lvl w:ilvl="0" w:tplc="D918286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22531351"/>
    <w:multiLevelType w:val="hybridMultilevel"/>
    <w:tmpl w:val="F3464C3E"/>
    <w:lvl w:ilvl="0" w:tplc="0419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36E1161C"/>
    <w:multiLevelType w:val="hybridMultilevel"/>
    <w:tmpl w:val="649642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E64F73"/>
    <w:multiLevelType w:val="multilevel"/>
    <w:tmpl w:val="712039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6FE7182"/>
    <w:multiLevelType w:val="hybridMultilevel"/>
    <w:tmpl w:val="AEAA5BF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CD90377"/>
    <w:multiLevelType w:val="hybridMultilevel"/>
    <w:tmpl w:val="45E601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D67E61"/>
    <w:multiLevelType w:val="hybridMultilevel"/>
    <w:tmpl w:val="259C4D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CD25AC"/>
    <w:multiLevelType w:val="hybridMultilevel"/>
    <w:tmpl w:val="B514305E"/>
    <w:lvl w:ilvl="0" w:tplc="E0DA8E2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446E7773"/>
    <w:multiLevelType w:val="hybridMultilevel"/>
    <w:tmpl w:val="9704DB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EB07CAF"/>
    <w:multiLevelType w:val="hybridMultilevel"/>
    <w:tmpl w:val="462A4838"/>
    <w:lvl w:ilvl="0" w:tplc="FD5A206C">
      <w:start w:val="1"/>
      <w:numFmt w:val="decimal"/>
      <w:lvlText w:val="%1)"/>
      <w:lvlJc w:val="left"/>
      <w:pPr>
        <w:ind w:left="6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3" w15:restartNumberingAfterBreak="0">
    <w:nsid w:val="50D37812"/>
    <w:multiLevelType w:val="hybridMultilevel"/>
    <w:tmpl w:val="F3464C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F477C62"/>
    <w:multiLevelType w:val="hybridMultilevel"/>
    <w:tmpl w:val="0FD604F0"/>
    <w:lvl w:ilvl="0" w:tplc="D6CE46C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648F0466"/>
    <w:multiLevelType w:val="hybridMultilevel"/>
    <w:tmpl w:val="990E47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CD00B2"/>
    <w:multiLevelType w:val="hybridMultilevel"/>
    <w:tmpl w:val="D3C605A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9D275A6"/>
    <w:multiLevelType w:val="hybridMultilevel"/>
    <w:tmpl w:val="7E8E7222"/>
    <w:lvl w:ilvl="0" w:tplc="00B47804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 w:hint="default"/>
      </w:rPr>
    </w:lvl>
    <w:lvl w:ilvl="1" w:tplc="95B6E30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F68017F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274CFB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40FECAC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8A6494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98AE50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ADECC97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E0E8C70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8" w15:restartNumberingAfterBreak="0">
    <w:nsid w:val="705A6E90"/>
    <w:multiLevelType w:val="hybridMultilevel"/>
    <w:tmpl w:val="CFF0D4B6"/>
    <w:lvl w:ilvl="0" w:tplc="D77C3BE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638026E"/>
    <w:multiLevelType w:val="hybridMultilevel"/>
    <w:tmpl w:val="CAF251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3"/>
  </w:num>
  <w:num w:numId="4">
    <w:abstractNumId w:val="12"/>
  </w:num>
  <w:num w:numId="5">
    <w:abstractNumId w:val="14"/>
  </w:num>
  <w:num w:numId="6">
    <w:abstractNumId w:val="9"/>
  </w:num>
  <w:num w:numId="7">
    <w:abstractNumId w:val="8"/>
  </w:num>
  <w:num w:numId="8">
    <w:abstractNumId w:val="11"/>
  </w:num>
  <w:num w:numId="9">
    <w:abstractNumId w:val="18"/>
  </w:num>
  <w:num w:numId="10">
    <w:abstractNumId w:val="5"/>
  </w:num>
  <w:num w:numId="11">
    <w:abstractNumId w:val="7"/>
  </w:num>
  <w:num w:numId="12">
    <w:abstractNumId w:val="0"/>
  </w:num>
  <w:num w:numId="13">
    <w:abstractNumId w:val="1"/>
  </w:num>
  <w:num w:numId="14">
    <w:abstractNumId w:val="13"/>
  </w:num>
  <w:num w:numId="15">
    <w:abstractNumId w:val="19"/>
  </w:num>
  <w:num w:numId="16">
    <w:abstractNumId w:val="4"/>
  </w:num>
  <w:num w:numId="17">
    <w:abstractNumId w:val="15"/>
  </w:num>
  <w:num w:numId="18">
    <w:abstractNumId w:val="6"/>
  </w:num>
  <w:num w:numId="19">
    <w:abstractNumId w:val="2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71A8"/>
    <w:rsid w:val="00001323"/>
    <w:rsid w:val="00007095"/>
    <w:rsid w:val="00010006"/>
    <w:rsid w:val="0003250E"/>
    <w:rsid w:val="0003371B"/>
    <w:rsid w:val="00042882"/>
    <w:rsid w:val="00044E37"/>
    <w:rsid w:val="0004794A"/>
    <w:rsid w:val="0005147C"/>
    <w:rsid w:val="000531CF"/>
    <w:rsid w:val="00056AED"/>
    <w:rsid w:val="00065E0D"/>
    <w:rsid w:val="00084121"/>
    <w:rsid w:val="0009332D"/>
    <w:rsid w:val="00094B9E"/>
    <w:rsid w:val="00097196"/>
    <w:rsid w:val="00097C02"/>
    <w:rsid w:val="000A64A9"/>
    <w:rsid w:val="000B1146"/>
    <w:rsid w:val="000C2006"/>
    <w:rsid w:val="000D119E"/>
    <w:rsid w:val="000E007E"/>
    <w:rsid w:val="000E04ED"/>
    <w:rsid w:val="000E0588"/>
    <w:rsid w:val="000E1F41"/>
    <w:rsid w:val="000E2E93"/>
    <w:rsid w:val="000E657C"/>
    <w:rsid w:val="000E727F"/>
    <w:rsid w:val="000F5783"/>
    <w:rsid w:val="00101541"/>
    <w:rsid w:val="00104EB0"/>
    <w:rsid w:val="00112F6B"/>
    <w:rsid w:val="001135CD"/>
    <w:rsid w:val="0012683F"/>
    <w:rsid w:val="00145991"/>
    <w:rsid w:val="00145D12"/>
    <w:rsid w:val="00152583"/>
    <w:rsid w:val="00156DBC"/>
    <w:rsid w:val="001839C6"/>
    <w:rsid w:val="001A00D5"/>
    <w:rsid w:val="001A1152"/>
    <w:rsid w:val="001A1BCB"/>
    <w:rsid w:val="001A46BB"/>
    <w:rsid w:val="001A7459"/>
    <w:rsid w:val="001B551E"/>
    <w:rsid w:val="001C0772"/>
    <w:rsid w:val="001D3061"/>
    <w:rsid w:val="001D5693"/>
    <w:rsid w:val="001D715A"/>
    <w:rsid w:val="001E1243"/>
    <w:rsid w:val="001E196C"/>
    <w:rsid w:val="001E2E05"/>
    <w:rsid w:val="001F3434"/>
    <w:rsid w:val="00210EDE"/>
    <w:rsid w:val="00211C37"/>
    <w:rsid w:val="00212048"/>
    <w:rsid w:val="0021299D"/>
    <w:rsid w:val="00213B79"/>
    <w:rsid w:val="00224A05"/>
    <w:rsid w:val="00227B45"/>
    <w:rsid w:val="00232533"/>
    <w:rsid w:val="00240784"/>
    <w:rsid w:val="00241325"/>
    <w:rsid w:val="00242B1F"/>
    <w:rsid w:val="00246E57"/>
    <w:rsid w:val="0025031E"/>
    <w:rsid w:val="00251439"/>
    <w:rsid w:val="00252530"/>
    <w:rsid w:val="00254124"/>
    <w:rsid w:val="00256A8D"/>
    <w:rsid w:val="00261708"/>
    <w:rsid w:val="0027317D"/>
    <w:rsid w:val="00282BDC"/>
    <w:rsid w:val="00291163"/>
    <w:rsid w:val="002A4463"/>
    <w:rsid w:val="002A5959"/>
    <w:rsid w:val="002A6F25"/>
    <w:rsid w:val="002D60F1"/>
    <w:rsid w:val="002F0764"/>
    <w:rsid w:val="002F0DE9"/>
    <w:rsid w:val="002F792F"/>
    <w:rsid w:val="00304A38"/>
    <w:rsid w:val="003128B5"/>
    <w:rsid w:val="00313C2A"/>
    <w:rsid w:val="00335F89"/>
    <w:rsid w:val="00341E8F"/>
    <w:rsid w:val="003556C2"/>
    <w:rsid w:val="00355C69"/>
    <w:rsid w:val="00362E6E"/>
    <w:rsid w:val="00366D6C"/>
    <w:rsid w:val="00367E96"/>
    <w:rsid w:val="00373331"/>
    <w:rsid w:val="00375BFE"/>
    <w:rsid w:val="00386DED"/>
    <w:rsid w:val="00390B9E"/>
    <w:rsid w:val="003B150F"/>
    <w:rsid w:val="003B2BC7"/>
    <w:rsid w:val="003B4608"/>
    <w:rsid w:val="003C11DE"/>
    <w:rsid w:val="003C2362"/>
    <w:rsid w:val="003C55DA"/>
    <w:rsid w:val="003D1A39"/>
    <w:rsid w:val="003D4CAA"/>
    <w:rsid w:val="003E3021"/>
    <w:rsid w:val="003F53B1"/>
    <w:rsid w:val="00403B2D"/>
    <w:rsid w:val="004070A4"/>
    <w:rsid w:val="00415369"/>
    <w:rsid w:val="0043256B"/>
    <w:rsid w:val="00432BF8"/>
    <w:rsid w:val="00441A12"/>
    <w:rsid w:val="004421B7"/>
    <w:rsid w:val="00442B56"/>
    <w:rsid w:val="00452DB4"/>
    <w:rsid w:val="00457849"/>
    <w:rsid w:val="00457C76"/>
    <w:rsid w:val="00457CD1"/>
    <w:rsid w:val="00461145"/>
    <w:rsid w:val="00477681"/>
    <w:rsid w:val="004844E7"/>
    <w:rsid w:val="004858D4"/>
    <w:rsid w:val="00487D3F"/>
    <w:rsid w:val="00492862"/>
    <w:rsid w:val="0049783B"/>
    <w:rsid w:val="004A033F"/>
    <w:rsid w:val="004A0AF4"/>
    <w:rsid w:val="004A421E"/>
    <w:rsid w:val="004A62E9"/>
    <w:rsid w:val="004C25AE"/>
    <w:rsid w:val="004C5ABA"/>
    <w:rsid w:val="004D4467"/>
    <w:rsid w:val="004D7A05"/>
    <w:rsid w:val="004E5452"/>
    <w:rsid w:val="004E77A7"/>
    <w:rsid w:val="004F0A86"/>
    <w:rsid w:val="004F1352"/>
    <w:rsid w:val="0050220B"/>
    <w:rsid w:val="00502774"/>
    <w:rsid w:val="00506470"/>
    <w:rsid w:val="00511A96"/>
    <w:rsid w:val="0051550C"/>
    <w:rsid w:val="00516025"/>
    <w:rsid w:val="0051757D"/>
    <w:rsid w:val="0052179A"/>
    <w:rsid w:val="005243D2"/>
    <w:rsid w:val="005254AC"/>
    <w:rsid w:val="0053519C"/>
    <w:rsid w:val="00545AF0"/>
    <w:rsid w:val="00546D0B"/>
    <w:rsid w:val="00547289"/>
    <w:rsid w:val="005475EC"/>
    <w:rsid w:val="005503F2"/>
    <w:rsid w:val="0055165B"/>
    <w:rsid w:val="005567F3"/>
    <w:rsid w:val="00557056"/>
    <w:rsid w:val="005610B9"/>
    <w:rsid w:val="00561B0C"/>
    <w:rsid w:val="00563647"/>
    <w:rsid w:val="0057285D"/>
    <w:rsid w:val="00575E9A"/>
    <w:rsid w:val="005777DB"/>
    <w:rsid w:val="00577A87"/>
    <w:rsid w:val="00580528"/>
    <w:rsid w:val="00590A7F"/>
    <w:rsid w:val="005A261D"/>
    <w:rsid w:val="005D0DE0"/>
    <w:rsid w:val="005D29CC"/>
    <w:rsid w:val="005D3DF9"/>
    <w:rsid w:val="005D3E40"/>
    <w:rsid w:val="005D50EF"/>
    <w:rsid w:val="005D6F03"/>
    <w:rsid w:val="005E48B8"/>
    <w:rsid w:val="005F29DE"/>
    <w:rsid w:val="005F5EA0"/>
    <w:rsid w:val="0060305F"/>
    <w:rsid w:val="006100FB"/>
    <w:rsid w:val="0061671B"/>
    <w:rsid w:val="00617605"/>
    <w:rsid w:val="006202D0"/>
    <w:rsid w:val="006223EA"/>
    <w:rsid w:val="0062721E"/>
    <w:rsid w:val="0062750F"/>
    <w:rsid w:val="00627916"/>
    <w:rsid w:val="006346E8"/>
    <w:rsid w:val="006468E3"/>
    <w:rsid w:val="00647BA3"/>
    <w:rsid w:val="0065329E"/>
    <w:rsid w:val="00654CA3"/>
    <w:rsid w:val="0067151A"/>
    <w:rsid w:val="006768FE"/>
    <w:rsid w:val="0068186E"/>
    <w:rsid w:val="006851C7"/>
    <w:rsid w:val="00696AFA"/>
    <w:rsid w:val="006A4176"/>
    <w:rsid w:val="006A557F"/>
    <w:rsid w:val="006A7A39"/>
    <w:rsid w:val="006B2001"/>
    <w:rsid w:val="006C1DB0"/>
    <w:rsid w:val="006C4E4D"/>
    <w:rsid w:val="006C5964"/>
    <w:rsid w:val="006E07B0"/>
    <w:rsid w:val="006E0FB5"/>
    <w:rsid w:val="006E372F"/>
    <w:rsid w:val="0070029B"/>
    <w:rsid w:val="007053A3"/>
    <w:rsid w:val="00716EDB"/>
    <w:rsid w:val="00721CEC"/>
    <w:rsid w:val="0072686D"/>
    <w:rsid w:val="007339F1"/>
    <w:rsid w:val="00733BC4"/>
    <w:rsid w:val="007350C5"/>
    <w:rsid w:val="0074332F"/>
    <w:rsid w:val="007448E6"/>
    <w:rsid w:val="00745720"/>
    <w:rsid w:val="007477C5"/>
    <w:rsid w:val="00755609"/>
    <w:rsid w:val="00763492"/>
    <w:rsid w:val="00763CC9"/>
    <w:rsid w:val="00770C93"/>
    <w:rsid w:val="0078151D"/>
    <w:rsid w:val="007831E7"/>
    <w:rsid w:val="00783E4D"/>
    <w:rsid w:val="00785335"/>
    <w:rsid w:val="00795407"/>
    <w:rsid w:val="007A0DDF"/>
    <w:rsid w:val="007A70F3"/>
    <w:rsid w:val="007B0A3E"/>
    <w:rsid w:val="007B3B2C"/>
    <w:rsid w:val="007B3EB6"/>
    <w:rsid w:val="007B578E"/>
    <w:rsid w:val="007C2860"/>
    <w:rsid w:val="007C54CC"/>
    <w:rsid w:val="007D6475"/>
    <w:rsid w:val="007D64E6"/>
    <w:rsid w:val="007E1096"/>
    <w:rsid w:val="007E62C0"/>
    <w:rsid w:val="007E68EA"/>
    <w:rsid w:val="007E7A61"/>
    <w:rsid w:val="00806C71"/>
    <w:rsid w:val="00823331"/>
    <w:rsid w:val="008234C2"/>
    <w:rsid w:val="00833D0B"/>
    <w:rsid w:val="00835192"/>
    <w:rsid w:val="00840E7C"/>
    <w:rsid w:val="00841EB3"/>
    <w:rsid w:val="008472D5"/>
    <w:rsid w:val="00851B41"/>
    <w:rsid w:val="0085742B"/>
    <w:rsid w:val="0086110D"/>
    <w:rsid w:val="008638A5"/>
    <w:rsid w:val="00864E28"/>
    <w:rsid w:val="00873D8B"/>
    <w:rsid w:val="00874E8F"/>
    <w:rsid w:val="0087594E"/>
    <w:rsid w:val="00877175"/>
    <w:rsid w:val="00883B85"/>
    <w:rsid w:val="008B13CB"/>
    <w:rsid w:val="008C5CA1"/>
    <w:rsid w:val="008D1471"/>
    <w:rsid w:val="008D1980"/>
    <w:rsid w:val="008D2A8C"/>
    <w:rsid w:val="008D360A"/>
    <w:rsid w:val="008D503D"/>
    <w:rsid w:val="008D602D"/>
    <w:rsid w:val="008E18FD"/>
    <w:rsid w:val="008E5486"/>
    <w:rsid w:val="008E5F29"/>
    <w:rsid w:val="008E62D3"/>
    <w:rsid w:val="008E686E"/>
    <w:rsid w:val="008E7488"/>
    <w:rsid w:val="008F3E73"/>
    <w:rsid w:val="009018C1"/>
    <w:rsid w:val="00903698"/>
    <w:rsid w:val="009044FE"/>
    <w:rsid w:val="0091593E"/>
    <w:rsid w:val="00915F89"/>
    <w:rsid w:val="009265D7"/>
    <w:rsid w:val="00931CC0"/>
    <w:rsid w:val="00931E73"/>
    <w:rsid w:val="00933686"/>
    <w:rsid w:val="009338ED"/>
    <w:rsid w:val="00934F3B"/>
    <w:rsid w:val="00947BA0"/>
    <w:rsid w:val="00950828"/>
    <w:rsid w:val="00950D92"/>
    <w:rsid w:val="00955BC2"/>
    <w:rsid w:val="00961228"/>
    <w:rsid w:val="00961E59"/>
    <w:rsid w:val="009644A6"/>
    <w:rsid w:val="00972756"/>
    <w:rsid w:val="009732EC"/>
    <w:rsid w:val="00973ACC"/>
    <w:rsid w:val="00977208"/>
    <w:rsid w:val="009837C7"/>
    <w:rsid w:val="0099704A"/>
    <w:rsid w:val="009A22ED"/>
    <w:rsid w:val="009B0006"/>
    <w:rsid w:val="009B060F"/>
    <w:rsid w:val="009B1184"/>
    <w:rsid w:val="009B1250"/>
    <w:rsid w:val="009B27CF"/>
    <w:rsid w:val="009C1495"/>
    <w:rsid w:val="009D313B"/>
    <w:rsid w:val="009D3C71"/>
    <w:rsid w:val="009D4387"/>
    <w:rsid w:val="009D4808"/>
    <w:rsid w:val="009D5960"/>
    <w:rsid w:val="009F25D4"/>
    <w:rsid w:val="009F2955"/>
    <w:rsid w:val="009F3420"/>
    <w:rsid w:val="009F4936"/>
    <w:rsid w:val="00A020AF"/>
    <w:rsid w:val="00A06A14"/>
    <w:rsid w:val="00A10A72"/>
    <w:rsid w:val="00A15DAF"/>
    <w:rsid w:val="00A21467"/>
    <w:rsid w:val="00A25EDE"/>
    <w:rsid w:val="00A27C9C"/>
    <w:rsid w:val="00A35575"/>
    <w:rsid w:val="00A41AA7"/>
    <w:rsid w:val="00A421E7"/>
    <w:rsid w:val="00A43580"/>
    <w:rsid w:val="00A45B00"/>
    <w:rsid w:val="00A52DBE"/>
    <w:rsid w:val="00A549D5"/>
    <w:rsid w:val="00A57E88"/>
    <w:rsid w:val="00A72651"/>
    <w:rsid w:val="00A77789"/>
    <w:rsid w:val="00A80590"/>
    <w:rsid w:val="00A86FA1"/>
    <w:rsid w:val="00A95729"/>
    <w:rsid w:val="00AA07F3"/>
    <w:rsid w:val="00AA4222"/>
    <w:rsid w:val="00AA4DDB"/>
    <w:rsid w:val="00AA638E"/>
    <w:rsid w:val="00AB1DD2"/>
    <w:rsid w:val="00AB3D3F"/>
    <w:rsid w:val="00AD0908"/>
    <w:rsid w:val="00AD1DB5"/>
    <w:rsid w:val="00AD7868"/>
    <w:rsid w:val="00AE09E3"/>
    <w:rsid w:val="00AE3971"/>
    <w:rsid w:val="00AE3EC6"/>
    <w:rsid w:val="00AE56FB"/>
    <w:rsid w:val="00AE66BB"/>
    <w:rsid w:val="00AF3ECA"/>
    <w:rsid w:val="00AF47BB"/>
    <w:rsid w:val="00AF6B93"/>
    <w:rsid w:val="00B10509"/>
    <w:rsid w:val="00B25834"/>
    <w:rsid w:val="00B3643E"/>
    <w:rsid w:val="00B40026"/>
    <w:rsid w:val="00B403F5"/>
    <w:rsid w:val="00B4427F"/>
    <w:rsid w:val="00B52204"/>
    <w:rsid w:val="00B530EF"/>
    <w:rsid w:val="00B555AA"/>
    <w:rsid w:val="00B61595"/>
    <w:rsid w:val="00B63E8B"/>
    <w:rsid w:val="00B8329E"/>
    <w:rsid w:val="00B83A20"/>
    <w:rsid w:val="00B96D7A"/>
    <w:rsid w:val="00BA0C3B"/>
    <w:rsid w:val="00BA7F56"/>
    <w:rsid w:val="00BB00ED"/>
    <w:rsid w:val="00BB25AD"/>
    <w:rsid w:val="00BC61F2"/>
    <w:rsid w:val="00BD1BC9"/>
    <w:rsid w:val="00BD2DC3"/>
    <w:rsid w:val="00BD45FC"/>
    <w:rsid w:val="00BD6EF4"/>
    <w:rsid w:val="00BE0983"/>
    <w:rsid w:val="00BE1EEF"/>
    <w:rsid w:val="00C0505E"/>
    <w:rsid w:val="00C1263C"/>
    <w:rsid w:val="00C20646"/>
    <w:rsid w:val="00C26ACF"/>
    <w:rsid w:val="00C279E4"/>
    <w:rsid w:val="00C34DBA"/>
    <w:rsid w:val="00C371A8"/>
    <w:rsid w:val="00C37CE2"/>
    <w:rsid w:val="00C500C8"/>
    <w:rsid w:val="00C51AE8"/>
    <w:rsid w:val="00C64C40"/>
    <w:rsid w:val="00C665CD"/>
    <w:rsid w:val="00C8522A"/>
    <w:rsid w:val="00C853AB"/>
    <w:rsid w:val="00C9214E"/>
    <w:rsid w:val="00C93E1B"/>
    <w:rsid w:val="00C94289"/>
    <w:rsid w:val="00C943D3"/>
    <w:rsid w:val="00CA03C2"/>
    <w:rsid w:val="00CA0542"/>
    <w:rsid w:val="00CA31FD"/>
    <w:rsid w:val="00CA790B"/>
    <w:rsid w:val="00CB117D"/>
    <w:rsid w:val="00CB2FB8"/>
    <w:rsid w:val="00CB33A8"/>
    <w:rsid w:val="00CB61E4"/>
    <w:rsid w:val="00CC04AA"/>
    <w:rsid w:val="00CC62F9"/>
    <w:rsid w:val="00CD2D5F"/>
    <w:rsid w:val="00CD35EB"/>
    <w:rsid w:val="00CD3863"/>
    <w:rsid w:val="00CD41EC"/>
    <w:rsid w:val="00CD735E"/>
    <w:rsid w:val="00CE0913"/>
    <w:rsid w:val="00CF3984"/>
    <w:rsid w:val="00CF45FE"/>
    <w:rsid w:val="00D02842"/>
    <w:rsid w:val="00D04A6B"/>
    <w:rsid w:val="00D12980"/>
    <w:rsid w:val="00D20A1E"/>
    <w:rsid w:val="00D25D08"/>
    <w:rsid w:val="00D26384"/>
    <w:rsid w:val="00D31B7A"/>
    <w:rsid w:val="00D37CF7"/>
    <w:rsid w:val="00D4064F"/>
    <w:rsid w:val="00D438AA"/>
    <w:rsid w:val="00D522AC"/>
    <w:rsid w:val="00D522E9"/>
    <w:rsid w:val="00D54221"/>
    <w:rsid w:val="00D55F4C"/>
    <w:rsid w:val="00D56C68"/>
    <w:rsid w:val="00D62F5D"/>
    <w:rsid w:val="00D70536"/>
    <w:rsid w:val="00D73047"/>
    <w:rsid w:val="00D747D8"/>
    <w:rsid w:val="00D822C0"/>
    <w:rsid w:val="00D82ECD"/>
    <w:rsid w:val="00D910BF"/>
    <w:rsid w:val="00DA3581"/>
    <w:rsid w:val="00DA6588"/>
    <w:rsid w:val="00DB3E72"/>
    <w:rsid w:val="00DB40C8"/>
    <w:rsid w:val="00DB4AE5"/>
    <w:rsid w:val="00DB67A2"/>
    <w:rsid w:val="00DC5941"/>
    <w:rsid w:val="00DD0E6C"/>
    <w:rsid w:val="00DD730D"/>
    <w:rsid w:val="00DE5E8B"/>
    <w:rsid w:val="00DF113C"/>
    <w:rsid w:val="00DF5538"/>
    <w:rsid w:val="00E026DE"/>
    <w:rsid w:val="00E03A80"/>
    <w:rsid w:val="00E11AE6"/>
    <w:rsid w:val="00E157E0"/>
    <w:rsid w:val="00E1592F"/>
    <w:rsid w:val="00E15B75"/>
    <w:rsid w:val="00E2667B"/>
    <w:rsid w:val="00E31E7C"/>
    <w:rsid w:val="00E3771B"/>
    <w:rsid w:val="00E404E1"/>
    <w:rsid w:val="00E520A3"/>
    <w:rsid w:val="00E752A9"/>
    <w:rsid w:val="00E8287B"/>
    <w:rsid w:val="00E94889"/>
    <w:rsid w:val="00E97194"/>
    <w:rsid w:val="00EA0E64"/>
    <w:rsid w:val="00EA3360"/>
    <w:rsid w:val="00EA54A9"/>
    <w:rsid w:val="00EB004A"/>
    <w:rsid w:val="00EB3A78"/>
    <w:rsid w:val="00EC386B"/>
    <w:rsid w:val="00EC4493"/>
    <w:rsid w:val="00EE2F1F"/>
    <w:rsid w:val="00EE4912"/>
    <w:rsid w:val="00EE513F"/>
    <w:rsid w:val="00EE7189"/>
    <w:rsid w:val="00EF2603"/>
    <w:rsid w:val="00F00E25"/>
    <w:rsid w:val="00F00ECB"/>
    <w:rsid w:val="00F01A3A"/>
    <w:rsid w:val="00F0207C"/>
    <w:rsid w:val="00F0379B"/>
    <w:rsid w:val="00F1326F"/>
    <w:rsid w:val="00F21534"/>
    <w:rsid w:val="00F24F8D"/>
    <w:rsid w:val="00F31036"/>
    <w:rsid w:val="00F355AF"/>
    <w:rsid w:val="00F37E6E"/>
    <w:rsid w:val="00F40BA3"/>
    <w:rsid w:val="00F41467"/>
    <w:rsid w:val="00F41FE5"/>
    <w:rsid w:val="00F50677"/>
    <w:rsid w:val="00F54445"/>
    <w:rsid w:val="00F602E6"/>
    <w:rsid w:val="00F6099C"/>
    <w:rsid w:val="00F64A88"/>
    <w:rsid w:val="00F74939"/>
    <w:rsid w:val="00F75DE2"/>
    <w:rsid w:val="00F76590"/>
    <w:rsid w:val="00F82771"/>
    <w:rsid w:val="00F95439"/>
    <w:rsid w:val="00F969C5"/>
    <w:rsid w:val="00F971D7"/>
    <w:rsid w:val="00FA7A63"/>
    <w:rsid w:val="00FC1A0C"/>
    <w:rsid w:val="00FC50D6"/>
    <w:rsid w:val="00FD3E00"/>
    <w:rsid w:val="00FE2580"/>
    <w:rsid w:val="00FE2AD4"/>
    <w:rsid w:val="00FE57A7"/>
    <w:rsid w:val="00FE63A0"/>
    <w:rsid w:val="00FE640B"/>
    <w:rsid w:val="00FE69E7"/>
    <w:rsid w:val="00FE75CA"/>
    <w:rsid w:val="00FF1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4A16E83"/>
  <w15:chartTrackingRefBased/>
  <w15:docId w15:val="{D367DD3D-0892-4492-969B-BEAB22FA2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5D1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C371A8"/>
    <w:pPr>
      <w:tabs>
        <w:tab w:val="center" w:pos="4677"/>
        <w:tab w:val="right" w:pos="9355"/>
      </w:tabs>
    </w:pPr>
  </w:style>
  <w:style w:type="paragraph" w:styleId="a4">
    <w:name w:val="footer"/>
    <w:basedOn w:val="a"/>
    <w:link w:val="a5"/>
    <w:uiPriority w:val="99"/>
    <w:rsid w:val="00C371A8"/>
    <w:pPr>
      <w:tabs>
        <w:tab w:val="center" w:pos="4677"/>
        <w:tab w:val="right" w:pos="9355"/>
      </w:tabs>
    </w:pPr>
    <w:rPr>
      <w:lang w:val="x-none" w:eastAsia="x-none"/>
    </w:rPr>
  </w:style>
  <w:style w:type="table" w:styleId="a6">
    <w:name w:val="Table Grid"/>
    <w:basedOn w:val="a1"/>
    <w:uiPriority w:val="59"/>
    <w:rsid w:val="00C371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semiHidden/>
    <w:rsid w:val="00C371A8"/>
    <w:rPr>
      <w:rFonts w:ascii="Tahoma" w:hAnsi="Tahoma" w:cs="Tahoma"/>
      <w:sz w:val="16"/>
      <w:szCs w:val="16"/>
    </w:rPr>
  </w:style>
  <w:style w:type="character" w:styleId="a8">
    <w:name w:val="Hyperlink"/>
    <w:rsid w:val="00C371A8"/>
    <w:rPr>
      <w:color w:val="0000FF"/>
      <w:u w:val="single"/>
    </w:rPr>
  </w:style>
  <w:style w:type="character" w:customStyle="1" w:styleId="a5">
    <w:name w:val="Нижний колонтитул Знак"/>
    <w:link w:val="a4"/>
    <w:uiPriority w:val="99"/>
    <w:rsid w:val="0009332D"/>
    <w:rPr>
      <w:sz w:val="24"/>
      <w:szCs w:val="24"/>
    </w:rPr>
  </w:style>
  <w:style w:type="paragraph" w:customStyle="1" w:styleId="ConsPlusNormal">
    <w:name w:val="ConsPlusNormal"/>
    <w:rsid w:val="00A45B00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9">
    <w:name w:val="Normal (Web)"/>
    <w:basedOn w:val="a"/>
    <w:uiPriority w:val="99"/>
    <w:unhideWhenUsed/>
    <w:rsid w:val="00B61595"/>
    <w:pPr>
      <w:spacing w:before="100" w:beforeAutospacing="1" w:after="100" w:afterAutospacing="1"/>
    </w:pPr>
  </w:style>
  <w:style w:type="paragraph" w:styleId="aa">
    <w:name w:val="Title"/>
    <w:basedOn w:val="a"/>
    <w:link w:val="ab"/>
    <w:qFormat/>
    <w:rsid w:val="00B61595"/>
    <w:pPr>
      <w:jc w:val="center"/>
    </w:pPr>
    <w:rPr>
      <w:b/>
      <w:szCs w:val="20"/>
    </w:rPr>
  </w:style>
  <w:style w:type="character" w:customStyle="1" w:styleId="ab">
    <w:name w:val="Заголовок Знак"/>
    <w:link w:val="aa"/>
    <w:rsid w:val="00B61595"/>
    <w:rPr>
      <w:b/>
      <w:sz w:val="24"/>
    </w:rPr>
  </w:style>
  <w:style w:type="paragraph" w:customStyle="1" w:styleId="ConsPlusNonformat">
    <w:name w:val="ConsPlusNonformat"/>
    <w:uiPriority w:val="99"/>
    <w:rsid w:val="006E0FB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c">
    <w:name w:val="List Paragraph"/>
    <w:basedOn w:val="a"/>
    <w:uiPriority w:val="34"/>
    <w:qFormat/>
    <w:rsid w:val="005254AC"/>
    <w:pPr>
      <w:ind w:left="708"/>
    </w:pPr>
  </w:style>
  <w:style w:type="paragraph" w:customStyle="1" w:styleId="ConsPlusTitle">
    <w:name w:val="ConsPlusTitle"/>
    <w:rsid w:val="00FA7A63"/>
    <w:pPr>
      <w:widowControl w:val="0"/>
      <w:suppressAutoHyphens/>
      <w:autoSpaceDE w:val="0"/>
    </w:pPr>
    <w:rPr>
      <w:rFonts w:ascii="Arial" w:eastAsia="Arial" w:hAnsi="Arial" w:cs="Arial"/>
      <w:b/>
      <w:bCs/>
      <w:lang w:eastAsia="ar-SA"/>
    </w:rPr>
  </w:style>
  <w:style w:type="character" w:styleId="ad">
    <w:name w:val="page number"/>
    <w:basedOn w:val="a0"/>
    <w:rsid w:val="00563647"/>
  </w:style>
  <w:style w:type="paragraph" w:customStyle="1" w:styleId="docdata">
    <w:name w:val="docdata"/>
    <w:aliases w:val="docy,v5,4002,bqiaagaaeyqcaaagiaiaaamjdwaabrcpaaaaaaaaaaaaaaaaaaaaaaaaaaaaaaaaaaaaaaaaaaaaaaaaaaaaaaaaaaaaaaaaaaaaaaaaaaaaaaaaaaaaaaaaaaaaaaaaaaaaaaaaaaaaaaaaaaaaaaaaaaaaaaaaaaaaaaaaaaaaaaaaaaaaaaaaaaaaaaaaaaaaaaaaaaaaaaaaaaaaaaaaaaaaaaaaaaaaaaaa"/>
    <w:basedOn w:val="a"/>
    <w:rsid w:val="00461145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940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6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1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8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0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0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12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38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6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44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0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2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521@imc.spb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rdl.gz-spb.ru/calendar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%20http://www.gov.spb.ru" TargetMode="External"/><Relationship Id="rId2" Type="http://schemas.openxmlformats.org/officeDocument/2006/relationships/hyperlink" Target="mailto:imc@imc.spb.ru" TargetMode="External"/><Relationship Id="rId1" Type="http://schemas.openxmlformats.org/officeDocument/2006/relationships/image" Target="media/image1.png"/><Relationship Id="rId4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442</Words>
  <Characters>2520</Characters>
  <Application>Microsoft Office Word</Application>
  <DocSecurity>0</DocSecurity>
  <Lines>21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12</vt:lpstr>
      <vt:lpstr>12</vt:lpstr>
    </vt:vector>
  </TitlesOfParts>
  <Company>Dnsoft</Company>
  <LinksUpToDate>false</LinksUpToDate>
  <CharactersWithSpaces>2957</CharactersWithSpaces>
  <SharedDoc>false</SharedDoc>
  <HLinks>
    <vt:vector size="12" baseType="variant">
      <vt:variant>
        <vt:i4>7733306</vt:i4>
      </vt:variant>
      <vt:variant>
        <vt:i4>5</vt:i4>
      </vt:variant>
      <vt:variant>
        <vt:i4>0</vt:i4>
      </vt:variant>
      <vt:variant>
        <vt:i4>5</vt:i4>
      </vt:variant>
      <vt:variant>
        <vt:lpwstr>http://www.gov.spb.ru/</vt:lpwstr>
      </vt:variant>
      <vt:variant>
        <vt:lpwstr/>
      </vt:variant>
      <vt:variant>
        <vt:i4>65658</vt:i4>
      </vt:variant>
      <vt:variant>
        <vt:i4>2</vt:i4>
      </vt:variant>
      <vt:variant>
        <vt:i4>0</vt:i4>
      </vt:variant>
      <vt:variant>
        <vt:i4>5</vt:i4>
      </vt:variant>
      <vt:variant>
        <vt:lpwstr>mailto:imc@imc.spb.ru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</dc:title>
  <dc:subject/>
  <dc:creator>--</dc:creator>
  <cp:keywords/>
  <cp:lastModifiedBy>Яник Ирина Александровна</cp:lastModifiedBy>
  <cp:revision>7</cp:revision>
  <cp:lastPrinted>2024-07-03T11:25:00Z</cp:lastPrinted>
  <dcterms:created xsi:type="dcterms:W3CDTF">2024-07-01T09:11:00Z</dcterms:created>
  <dcterms:modified xsi:type="dcterms:W3CDTF">2024-07-03T11:25:00Z</dcterms:modified>
</cp:coreProperties>
</file>